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6969FF" w:rsidRPr="006969FF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:rsidR="00AE41A6" w:rsidRPr="006969FF" w:rsidRDefault="00AE41A6" w:rsidP="00D92509">
            <w:pPr>
              <w:spacing w:line="240" w:lineRule="auto"/>
              <w:ind w:left="-57"/>
              <w:rPr>
                <w:b/>
                <w:sz w:val="26"/>
                <w:szCs w:val="26"/>
              </w:rPr>
            </w:pPr>
            <w:r w:rsidRPr="006969FF"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A6" w:rsidRPr="006969FF" w:rsidRDefault="00AE41A6" w:rsidP="00AE41A6">
            <w:pPr>
              <w:spacing w:line="240" w:lineRule="auto"/>
              <w:ind w:left="-7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6969FF" w:rsidRPr="00427D19" w:rsidRDefault="00C32C81" w:rsidP="006969FF">
            <w:pPr>
              <w:spacing w:line="240" w:lineRule="auto"/>
              <w:rPr>
                <w:rFonts w:eastAsia="Times New Roman"/>
                <w:bCs/>
                <w:iCs/>
                <w:szCs w:val="26"/>
                <w:lang w:eastAsia="ru-RU"/>
              </w:rPr>
            </w:pPr>
            <w:r>
              <w:rPr>
                <w:rFonts w:eastAsia="Times New Roman"/>
                <w:bCs/>
                <w:iCs/>
                <w:szCs w:val="26"/>
                <w:lang w:val="ru-RU" w:eastAsia="ru-RU"/>
              </w:rPr>
              <w:t xml:space="preserve">Кафедра </w:t>
            </w:r>
            <w:r w:rsidR="006F53B3">
              <w:rPr>
                <w:rFonts w:eastAsia="Times New Roman"/>
                <w:bCs/>
                <w:iCs/>
                <w:szCs w:val="26"/>
                <w:lang w:val="ru-RU" w:eastAsia="ru-RU"/>
              </w:rPr>
              <w:t>о</w:t>
            </w:r>
            <w:proofErr w:type="spellStart"/>
            <w:r w:rsidR="006969FF" w:rsidRPr="00427D19">
              <w:rPr>
                <w:rFonts w:eastAsia="Times New Roman"/>
                <w:bCs/>
                <w:iCs/>
                <w:szCs w:val="26"/>
                <w:lang w:eastAsia="ru-RU"/>
              </w:rPr>
              <w:t>рганічної</w:t>
            </w:r>
            <w:proofErr w:type="spellEnd"/>
            <w:r w:rsidR="006969FF" w:rsidRPr="00427D19">
              <w:rPr>
                <w:rFonts w:eastAsia="Times New Roman"/>
                <w:bCs/>
                <w:iCs/>
                <w:szCs w:val="26"/>
                <w:lang w:eastAsia="ru-RU"/>
              </w:rPr>
              <w:t xml:space="preserve"> хімії та технології органічних речовин</w:t>
            </w:r>
          </w:p>
          <w:p w:rsidR="00AE41A6" w:rsidRPr="006969FF" w:rsidRDefault="00AE41A6" w:rsidP="006E65B0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6969FF" w:rsidRPr="006969FF" w:rsidTr="00D525C0">
        <w:trPr>
          <w:trHeight w:val="628"/>
        </w:trPr>
        <w:tc>
          <w:tcPr>
            <w:tcW w:w="10206" w:type="dxa"/>
            <w:gridSpan w:val="3"/>
          </w:tcPr>
          <w:p w:rsidR="007E3190" w:rsidRPr="006969FF" w:rsidRDefault="00224B04" w:rsidP="00D525C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  <w:t>ХІМІЧНІ ТЕХНОЛОГІЇ ОРГАНІЧНИХ РЕЧОВИН</w:t>
            </w:r>
          </w:p>
          <w:p w:rsidR="007E3190" w:rsidRPr="006969FF" w:rsidRDefault="007E3190" w:rsidP="004A6336">
            <w:pPr>
              <w:jc w:val="center"/>
              <w:rPr>
                <w:b/>
                <w:sz w:val="26"/>
                <w:szCs w:val="26"/>
              </w:rPr>
            </w:pPr>
            <w:r w:rsidRPr="006969FF">
              <w:rPr>
                <w:b/>
                <w:sz w:val="26"/>
                <w:szCs w:val="26"/>
              </w:rPr>
              <w:t>Робоча програма навчальної дисципліни</w:t>
            </w:r>
            <w:r w:rsidR="00D82DA7" w:rsidRPr="006969FF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="00D82DA7" w:rsidRPr="006969FF">
              <w:rPr>
                <w:b/>
                <w:sz w:val="26"/>
                <w:szCs w:val="26"/>
              </w:rPr>
              <w:t>Силабус</w:t>
            </w:r>
            <w:proofErr w:type="spellEnd"/>
            <w:r w:rsidR="00D82DA7" w:rsidRPr="006969FF">
              <w:rPr>
                <w:b/>
                <w:sz w:val="26"/>
                <w:szCs w:val="26"/>
              </w:rPr>
              <w:t>)</w:t>
            </w:r>
          </w:p>
        </w:tc>
      </w:tr>
    </w:tbl>
    <w:p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6969FF" w:rsidRPr="006969FF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Рівень вищої освіти</w:t>
            </w:r>
          </w:p>
        </w:tc>
        <w:tc>
          <w:tcPr>
            <w:tcW w:w="7512" w:type="dxa"/>
          </w:tcPr>
          <w:p w:rsidR="004A6336" w:rsidRPr="006969FF" w:rsidRDefault="004A6336" w:rsidP="003D573E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Другий (магістерський)</w:t>
            </w:r>
          </w:p>
        </w:tc>
      </w:tr>
      <w:tr w:rsidR="006969FF" w:rsidRPr="006969FF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Галузь знань</w:t>
            </w:r>
          </w:p>
        </w:tc>
        <w:tc>
          <w:tcPr>
            <w:tcW w:w="7512" w:type="dxa"/>
          </w:tcPr>
          <w:p w:rsidR="004A6336" w:rsidRPr="006969FF" w:rsidRDefault="00224B04" w:rsidP="003D573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224B04">
              <w:rPr>
                <w:rFonts w:eastAsia="Times New Roman"/>
                <w:i/>
                <w:sz w:val="26"/>
                <w:szCs w:val="26"/>
                <w:lang w:eastAsia="ru-RU"/>
              </w:rPr>
              <w:t>16 Хімічна та біоінженерія</w:t>
            </w:r>
          </w:p>
        </w:tc>
      </w:tr>
      <w:tr w:rsidR="006969FF" w:rsidRPr="006969F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Спеціальність</w:t>
            </w:r>
          </w:p>
        </w:tc>
        <w:tc>
          <w:tcPr>
            <w:tcW w:w="7512" w:type="dxa"/>
          </w:tcPr>
          <w:p w:rsidR="00224B04" w:rsidRPr="00224B04" w:rsidRDefault="00224B04" w:rsidP="00224B0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i/>
                <w:sz w:val="26"/>
                <w:szCs w:val="26"/>
                <w:u w:val="single"/>
                <w:vertAlign w:val="superscript"/>
                <w:lang w:val="ru-RU" w:eastAsia="ru-RU"/>
              </w:rPr>
            </w:pPr>
            <w:r w:rsidRPr="00224B04">
              <w:rPr>
                <w:rFonts w:eastAsia="Times New Roman"/>
                <w:i/>
                <w:sz w:val="26"/>
                <w:szCs w:val="26"/>
                <w:u w:val="single"/>
                <w:lang w:eastAsia="ru-RU"/>
              </w:rPr>
              <w:t>161  Хімічні технології та інженерія</w:t>
            </w:r>
          </w:p>
          <w:p w:rsidR="004A6336" w:rsidRPr="006969FF" w:rsidRDefault="004A6336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</w:p>
        </w:tc>
      </w:tr>
      <w:tr w:rsidR="006969FF" w:rsidRPr="006969FF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Освітня програма</w:t>
            </w:r>
          </w:p>
        </w:tc>
        <w:tc>
          <w:tcPr>
            <w:tcW w:w="7512" w:type="dxa"/>
          </w:tcPr>
          <w:p w:rsidR="004A6336" w:rsidRPr="00D23060" w:rsidRDefault="00224B04" w:rsidP="003D57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aps/>
                <w:sz w:val="26"/>
                <w:szCs w:val="26"/>
                <w:lang w:eastAsia="ru-RU"/>
              </w:rPr>
            </w:pPr>
            <w:r w:rsidRPr="00224B04">
              <w:rPr>
                <w:rFonts w:eastAsia="Times New Roman"/>
                <w:b/>
                <w:bCs/>
                <w:i/>
                <w:caps/>
                <w:sz w:val="26"/>
                <w:szCs w:val="26"/>
                <w:lang w:eastAsia="ru-RU"/>
              </w:rPr>
              <w:t>Хімія і технологія органічних матеріалів</w:t>
            </w:r>
          </w:p>
        </w:tc>
      </w:tr>
      <w:tr w:rsidR="006969FF" w:rsidRPr="006969F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AB05C9" w:rsidP="003D35C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Статус </w:t>
            </w:r>
            <w:r w:rsidR="003D35CF" w:rsidRPr="006969FF">
              <w:rPr>
                <w:sz w:val="26"/>
                <w:szCs w:val="26"/>
              </w:rPr>
              <w:t>дисципліни</w:t>
            </w:r>
          </w:p>
        </w:tc>
        <w:tc>
          <w:tcPr>
            <w:tcW w:w="7512" w:type="dxa"/>
          </w:tcPr>
          <w:p w:rsidR="004A6336" w:rsidRPr="006969FF" w:rsidRDefault="00C32BE1" w:rsidP="007244E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Вибіркова (</w:t>
            </w:r>
            <w:r w:rsidR="00224B04">
              <w:rPr>
                <w:i/>
                <w:sz w:val="26"/>
                <w:szCs w:val="26"/>
              </w:rPr>
              <w:t xml:space="preserve">Освітній компонент 2 Ф-Каталогу 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  <w:tr w:rsidR="006969FF" w:rsidRPr="006969FF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94491" w:rsidRPr="006969FF" w:rsidRDefault="00894491" w:rsidP="00FE145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Форма навчання</w:t>
            </w:r>
          </w:p>
        </w:tc>
        <w:tc>
          <w:tcPr>
            <w:tcW w:w="7512" w:type="dxa"/>
          </w:tcPr>
          <w:p w:rsidR="00894491" w:rsidRPr="006969FF" w:rsidRDefault="00306C33" w:rsidP="00FE145F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о</w:t>
            </w:r>
            <w:r w:rsidR="003D573E" w:rsidRPr="006969FF">
              <w:rPr>
                <w:i/>
                <w:sz w:val="26"/>
                <w:szCs w:val="26"/>
              </w:rPr>
              <w:t>чна(денна)</w:t>
            </w:r>
          </w:p>
        </w:tc>
      </w:tr>
      <w:tr w:rsidR="006969FF" w:rsidRPr="006969F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244E1" w:rsidRPr="006969FF" w:rsidRDefault="007244E1" w:rsidP="00FE145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Рік підготовки, семестр</w:t>
            </w:r>
          </w:p>
        </w:tc>
        <w:tc>
          <w:tcPr>
            <w:tcW w:w="7512" w:type="dxa"/>
          </w:tcPr>
          <w:p w:rsidR="007244E1" w:rsidRPr="006969FF" w:rsidRDefault="00490B09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490B09">
              <w:rPr>
                <w:i/>
                <w:sz w:val="26"/>
                <w:szCs w:val="26"/>
                <w:lang w:val="ru-RU"/>
              </w:rPr>
              <w:t>1</w:t>
            </w:r>
            <w:r w:rsidRPr="00490B09">
              <w:rPr>
                <w:i/>
                <w:sz w:val="26"/>
                <w:szCs w:val="26"/>
              </w:rPr>
              <w:t xml:space="preserve"> курс, весняний семестр</w:t>
            </w:r>
          </w:p>
        </w:tc>
      </w:tr>
      <w:tr w:rsidR="006969FF" w:rsidRPr="006969FF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Обсяг дисципліни</w:t>
            </w:r>
          </w:p>
        </w:tc>
        <w:tc>
          <w:tcPr>
            <w:tcW w:w="7512" w:type="dxa"/>
          </w:tcPr>
          <w:p w:rsidR="004A6336" w:rsidRPr="006969FF" w:rsidRDefault="006762C7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7 кредитів</w:t>
            </w:r>
          </w:p>
        </w:tc>
      </w:tr>
      <w:tr w:rsidR="006969FF" w:rsidRPr="006969F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244E1" w:rsidRPr="006969FF" w:rsidRDefault="007244E1" w:rsidP="00FE145F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7244E1" w:rsidRPr="00C163AF" w:rsidRDefault="006762C7" w:rsidP="00FE145F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  <w:lang w:val="ru-RU"/>
              </w:rPr>
            </w:pPr>
            <w:proofErr w:type="spellStart"/>
            <w:r>
              <w:rPr>
                <w:i/>
                <w:sz w:val="26"/>
                <w:szCs w:val="26"/>
                <w:lang w:val="ru-RU"/>
              </w:rPr>
              <w:t>Е</w:t>
            </w:r>
            <w:r w:rsidR="00224B04">
              <w:rPr>
                <w:i/>
                <w:sz w:val="26"/>
                <w:szCs w:val="26"/>
                <w:lang w:val="ru-RU"/>
              </w:rPr>
              <w:t>кзамен</w:t>
            </w:r>
            <w:proofErr w:type="spellEnd"/>
            <w:r>
              <w:rPr>
                <w:i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  <w:lang w:val="ru-RU"/>
              </w:rPr>
              <w:t>письмовий</w:t>
            </w:r>
            <w:proofErr w:type="spellEnd"/>
            <w:r>
              <w:rPr>
                <w:i/>
                <w:sz w:val="26"/>
                <w:szCs w:val="26"/>
                <w:lang w:val="ru-RU"/>
              </w:rPr>
              <w:t>/МКР</w:t>
            </w:r>
          </w:p>
        </w:tc>
      </w:tr>
      <w:tr w:rsidR="006969FF" w:rsidRPr="006969FF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Розклад занять</w:t>
            </w:r>
          </w:p>
        </w:tc>
        <w:tc>
          <w:tcPr>
            <w:tcW w:w="7512" w:type="dxa"/>
          </w:tcPr>
          <w:p w:rsidR="004A6336" w:rsidRPr="0082161C" w:rsidRDefault="0082161C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6"/>
                <w:szCs w:val="26"/>
                <w:lang w:val="ru-RU"/>
              </w:rPr>
            </w:pPr>
            <w:r w:rsidRPr="0082161C">
              <w:rPr>
                <w:i/>
                <w:sz w:val="26"/>
                <w:szCs w:val="26"/>
              </w:rPr>
              <w:t>за розкладом на rozklad.kpi.ua</w:t>
            </w:r>
          </w:p>
        </w:tc>
      </w:tr>
      <w:tr w:rsidR="006969FF" w:rsidRPr="006969F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4A6336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Мова викладання</w:t>
            </w:r>
          </w:p>
        </w:tc>
        <w:tc>
          <w:tcPr>
            <w:tcW w:w="7512" w:type="dxa"/>
          </w:tcPr>
          <w:p w:rsidR="004A6336" w:rsidRPr="006969FF" w:rsidRDefault="00306C33" w:rsidP="003D573E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Українська</w:t>
            </w:r>
          </w:p>
        </w:tc>
      </w:tr>
      <w:tr w:rsidR="006969FF" w:rsidRPr="006969FF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6336" w:rsidRPr="006969FF" w:rsidRDefault="006F5C29" w:rsidP="006757B0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 xml:space="preserve">Інформація про </w:t>
            </w:r>
            <w:r w:rsidRPr="006969FF">
              <w:rPr>
                <w:sz w:val="26"/>
                <w:szCs w:val="26"/>
              </w:rPr>
              <w:br/>
            </w:r>
            <w:r w:rsidRPr="006969FF">
              <w:rPr>
                <w:sz w:val="26"/>
                <w:szCs w:val="26"/>
                <w:lang w:val="ru-RU"/>
              </w:rPr>
              <w:t>к</w:t>
            </w:r>
            <w:proofErr w:type="spellStart"/>
            <w:r w:rsidR="00D82DA7" w:rsidRPr="006969FF">
              <w:rPr>
                <w:sz w:val="26"/>
                <w:szCs w:val="26"/>
              </w:rPr>
              <w:t>ерівник</w:t>
            </w:r>
            <w:r w:rsidRPr="006969FF">
              <w:rPr>
                <w:sz w:val="26"/>
                <w:szCs w:val="26"/>
              </w:rPr>
              <w:t>а</w:t>
            </w:r>
            <w:proofErr w:type="spellEnd"/>
            <w:r w:rsidR="00D82DA7" w:rsidRPr="006969FF">
              <w:rPr>
                <w:sz w:val="26"/>
                <w:szCs w:val="26"/>
              </w:rPr>
              <w:t xml:space="preserve"> курсу / викладачі</w:t>
            </w:r>
            <w:r w:rsidR="007244E1" w:rsidRPr="006969FF">
              <w:rPr>
                <w:sz w:val="26"/>
                <w:szCs w:val="26"/>
              </w:rPr>
              <w:t>в</w:t>
            </w:r>
          </w:p>
        </w:tc>
        <w:tc>
          <w:tcPr>
            <w:tcW w:w="7512" w:type="dxa"/>
          </w:tcPr>
          <w:p w:rsidR="003D573E" w:rsidRPr="008F2C4C" w:rsidRDefault="00D82DA7" w:rsidP="003D57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6969FF">
              <w:rPr>
                <w:sz w:val="26"/>
                <w:szCs w:val="26"/>
              </w:rPr>
              <w:t>Лектор</w:t>
            </w:r>
            <w:r w:rsidR="004A6336" w:rsidRPr="006969FF">
              <w:rPr>
                <w:sz w:val="26"/>
                <w:szCs w:val="26"/>
              </w:rPr>
              <w:t xml:space="preserve">: </w:t>
            </w:r>
            <w:r w:rsidR="00261B3B">
              <w:rPr>
                <w:rFonts w:eastAsia="Times New Roman"/>
                <w:sz w:val="26"/>
                <w:szCs w:val="26"/>
                <w:lang w:eastAsia="ru-RU"/>
              </w:rPr>
              <w:t xml:space="preserve">доц., </w:t>
            </w:r>
            <w:proofErr w:type="spellStart"/>
            <w:r w:rsidR="00261B3B">
              <w:rPr>
                <w:rFonts w:eastAsia="Times New Roman"/>
                <w:sz w:val="26"/>
                <w:szCs w:val="26"/>
                <w:lang w:eastAsia="ru-RU"/>
              </w:rPr>
              <w:t>к.х.н</w:t>
            </w:r>
            <w:proofErr w:type="spellEnd"/>
            <w:r w:rsidR="00261B3B">
              <w:rPr>
                <w:rFonts w:eastAsia="Times New Roman"/>
                <w:sz w:val="26"/>
                <w:szCs w:val="26"/>
                <w:lang w:eastAsia="ru-RU"/>
              </w:rPr>
              <w:t>. Василькевич О.І.</w:t>
            </w:r>
            <w:r w:rsidR="003D573E" w:rsidRPr="00896EFC">
              <w:rPr>
                <w:rFonts w:eastAsia="Times New Roman"/>
                <w:sz w:val="26"/>
                <w:szCs w:val="26"/>
                <w:lang w:val="ru-RU" w:eastAsia="ru-RU"/>
              </w:rPr>
              <w:t xml:space="preserve">, </w:t>
            </w:r>
            <w:hyperlink r:id="rId12" w:history="1">
              <w:r w:rsidR="008F2C4C" w:rsidRPr="00792676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vasylkevych</w:t>
              </w:r>
              <w:r w:rsidR="008F2C4C" w:rsidRPr="00792676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@</w:t>
              </w:r>
              <w:r w:rsidR="008F2C4C" w:rsidRPr="00792676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ukr</w:t>
              </w:r>
              <w:r w:rsidR="008F2C4C" w:rsidRPr="00792676">
                <w:rPr>
                  <w:rStyle w:val="a5"/>
                  <w:rFonts w:eastAsia="Times New Roman"/>
                  <w:sz w:val="26"/>
                  <w:szCs w:val="26"/>
                  <w:lang w:val="ru-RU" w:eastAsia="ru-RU"/>
                </w:rPr>
                <w:t>.</w:t>
              </w:r>
              <w:r w:rsidR="008F2C4C" w:rsidRPr="00792676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net</w:t>
              </w:r>
            </w:hyperlink>
          </w:p>
          <w:p w:rsidR="008F2C4C" w:rsidRPr="008F2C4C" w:rsidRDefault="008F2C4C" w:rsidP="003D573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val="ru-RU" w:eastAsia="ru-RU"/>
              </w:rPr>
              <w:t>Лабораторні</w:t>
            </w:r>
            <w:proofErr w:type="spellEnd"/>
            <w:r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proofErr w:type="gramStart"/>
            <w:r w:rsidR="00544ACF">
              <w:rPr>
                <w:rFonts w:eastAsia="Times New Roman"/>
                <w:sz w:val="26"/>
                <w:szCs w:val="26"/>
                <w:lang w:val="ru-RU" w:eastAsia="ru-RU"/>
              </w:rPr>
              <w:t>роботи</w:t>
            </w:r>
            <w:proofErr w:type="spellEnd"/>
            <w:r w:rsidR="00544ACF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>Василькевич</w:t>
            </w:r>
            <w:proofErr w:type="spellEnd"/>
            <w:proofErr w:type="gramEnd"/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 xml:space="preserve"> О.І., </w:t>
            </w:r>
            <w:proofErr w:type="spellStart"/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>практичні</w:t>
            </w:r>
            <w:proofErr w:type="spellEnd"/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>заняття</w:t>
            </w:r>
            <w:proofErr w:type="spellEnd"/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>Василькевич</w:t>
            </w:r>
            <w:proofErr w:type="spellEnd"/>
            <w:r w:rsidR="0082161C">
              <w:rPr>
                <w:rFonts w:eastAsia="Times New Roman"/>
                <w:sz w:val="26"/>
                <w:szCs w:val="26"/>
                <w:lang w:val="ru-RU" w:eastAsia="ru-RU"/>
              </w:rPr>
              <w:t xml:space="preserve"> О.І.</w:t>
            </w:r>
          </w:p>
          <w:p w:rsidR="004A6336" w:rsidRPr="00F96F2C" w:rsidRDefault="004A6336" w:rsidP="00F96F2C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</w:p>
        </w:tc>
      </w:tr>
      <w:tr w:rsidR="006969FF" w:rsidRPr="006969FF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E3190" w:rsidRPr="006969FF" w:rsidRDefault="006F5C29" w:rsidP="006F5C29">
            <w:pPr>
              <w:spacing w:before="20" w:after="20" w:line="240" w:lineRule="auto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Розміщення курсу</w:t>
            </w:r>
          </w:p>
        </w:tc>
        <w:tc>
          <w:tcPr>
            <w:tcW w:w="7512" w:type="dxa"/>
          </w:tcPr>
          <w:p w:rsidR="007E3190" w:rsidRPr="006969FF" w:rsidRDefault="00224B04" w:rsidP="004C67D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Електронний </w:t>
            </w:r>
            <w:proofErr w:type="spellStart"/>
            <w:r>
              <w:rPr>
                <w:sz w:val="26"/>
                <w:szCs w:val="26"/>
                <w:u w:val="single"/>
              </w:rPr>
              <w:t>кампус</w:t>
            </w:r>
            <w:proofErr w:type="spellEnd"/>
          </w:p>
        </w:tc>
      </w:tr>
    </w:tbl>
    <w:p w:rsidR="004A6336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Програма навчальної дисципліни</w:t>
      </w:r>
    </w:p>
    <w:p w:rsidR="004A6336" w:rsidRPr="00434988" w:rsidRDefault="004D1575" w:rsidP="006F5C29">
      <w:pPr>
        <w:pStyle w:val="1"/>
        <w:rPr>
          <w:rFonts w:ascii="Times New Roman" w:hAnsi="Times New Roman"/>
          <w:b w:val="0"/>
          <w:i/>
          <w:color w:val="548DD4" w:themeColor="text2" w:themeTint="99"/>
          <w:sz w:val="26"/>
          <w:szCs w:val="26"/>
        </w:rPr>
      </w:pPr>
      <w:r w:rsidRPr="00434988">
        <w:rPr>
          <w:rFonts w:ascii="Times New Roman" w:hAnsi="Times New Roman"/>
          <w:b w:val="0"/>
          <w:i/>
          <w:color w:val="548DD4" w:themeColor="text2" w:themeTint="99"/>
          <w:sz w:val="26"/>
          <w:szCs w:val="26"/>
        </w:rPr>
        <w:t>Опис</w:t>
      </w:r>
      <w:r w:rsidR="004A6336" w:rsidRPr="00434988">
        <w:rPr>
          <w:rFonts w:ascii="Times New Roman" w:hAnsi="Times New Roman"/>
          <w:b w:val="0"/>
          <w:i/>
          <w:color w:val="548DD4" w:themeColor="text2" w:themeTint="99"/>
          <w:sz w:val="26"/>
          <w:szCs w:val="26"/>
        </w:rPr>
        <w:t xml:space="preserve"> </w:t>
      </w:r>
      <w:r w:rsidR="00AA6B23" w:rsidRPr="00434988">
        <w:rPr>
          <w:rFonts w:ascii="Times New Roman" w:hAnsi="Times New Roman"/>
          <w:b w:val="0"/>
          <w:i/>
          <w:color w:val="548DD4" w:themeColor="text2" w:themeTint="99"/>
          <w:sz w:val="26"/>
          <w:szCs w:val="26"/>
        </w:rPr>
        <w:t xml:space="preserve">навчальної </w:t>
      </w:r>
      <w:r w:rsidR="004A6336" w:rsidRPr="00434988">
        <w:rPr>
          <w:rFonts w:ascii="Times New Roman" w:hAnsi="Times New Roman"/>
          <w:b w:val="0"/>
          <w:i/>
          <w:color w:val="548DD4" w:themeColor="text2" w:themeTint="99"/>
          <w:sz w:val="26"/>
          <w:szCs w:val="26"/>
        </w:rPr>
        <w:t>дисципліни</w:t>
      </w:r>
      <w:r w:rsidR="006F5C29" w:rsidRPr="00434988">
        <w:rPr>
          <w:rFonts w:ascii="Times New Roman" w:hAnsi="Times New Roman"/>
          <w:b w:val="0"/>
          <w:i/>
          <w:color w:val="548DD4" w:themeColor="text2" w:themeTint="99"/>
          <w:sz w:val="26"/>
          <w:szCs w:val="26"/>
        </w:rPr>
        <w:t>, її мета, предмет вивчання та результати навчання</w:t>
      </w:r>
    </w:p>
    <w:p w:rsidR="00434988" w:rsidRPr="00434988" w:rsidRDefault="00434988" w:rsidP="00434988">
      <w:pPr>
        <w:pStyle w:val="1"/>
        <w:numPr>
          <w:ilvl w:val="0"/>
          <w:numId w:val="0"/>
        </w:numPr>
        <w:ind w:left="720"/>
        <w:rPr>
          <w:rFonts w:ascii="Times New Roman" w:hAnsi="Times New Roman"/>
          <w:color w:val="auto"/>
          <w:sz w:val="28"/>
          <w:szCs w:val="28"/>
        </w:rPr>
      </w:pPr>
      <w:r w:rsidRPr="00434988">
        <w:rPr>
          <w:rFonts w:ascii="Times New Roman" w:hAnsi="Times New Roman"/>
          <w:b w:val="0"/>
          <w:bCs/>
          <w:color w:val="auto"/>
        </w:rPr>
        <w:t xml:space="preserve">Предметом  навчальної дисципліни є набуття знань з теорії та практики </w:t>
      </w:r>
      <w:r>
        <w:rPr>
          <w:rFonts w:ascii="Times New Roman" w:hAnsi="Times New Roman"/>
          <w:b w:val="0"/>
          <w:bCs/>
          <w:color w:val="auto"/>
        </w:rPr>
        <w:t>функціонування</w:t>
      </w:r>
      <w:r w:rsidRPr="00434988">
        <w:rPr>
          <w:rFonts w:ascii="Times New Roman" w:hAnsi="Times New Roman"/>
          <w:b w:val="0"/>
          <w:bCs/>
          <w:color w:val="auto"/>
        </w:rPr>
        <w:t xml:space="preserve"> </w:t>
      </w:r>
      <w:r w:rsidRPr="00434988">
        <w:rPr>
          <w:rFonts w:ascii="Times New Roman" w:hAnsi="Times New Roman"/>
          <w:b w:val="0"/>
          <w:color w:val="auto"/>
        </w:rPr>
        <w:t xml:space="preserve"> технологічних процесів органічного синтезу.</w:t>
      </w:r>
      <w:r w:rsidRPr="0043498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34988" w:rsidRPr="00434988" w:rsidRDefault="00434988" w:rsidP="00434988">
      <w:pPr>
        <w:spacing w:before="120"/>
        <w:jc w:val="both"/>
        <w:rPr>
          <w:rFonts w:eastAsia="Times New Roman"/>
          <w:b/>
          <w:i/>
          <w:sz w:val="26"/>
          <w:szCs w:val="26"/>
          <w:lang w:eastAsia="ru-RU"/>
        </w:rPr>
      </w:pPr>
      <w:r w:rsidRPr="00434988">
        <w:rPr>
          <w:rFonts w:eastAsia="Times New Roman"/>
          <w:b/>
          <w:i/>
          <w:sz w:val="26"/>
          <w:szCs w:val="26"/>
          <w:lang w:eastAsia="ru-RU"/>
        </w:rPr>
        <w:t xml:space="preserve">Метою </w:t>
      </w:r>
      <w:r w:rsidRPr="00434988">
        <w:rPr>
          <w:rFonts w:eastAsia="Times New Roman"/>
          <w:i/>
          <w:sz w:val="26"/>
          <w:szCs w:val="26"/>
          <w:lang w:eastAsia="ru-RU"/>
        </w:rPr>
        <w:t xml:space="preserve"> навчальної дисципліни  є формування у студентів таких  </w:t>
      </w:r>
      <w:proofErr w:type="spellStart"/>
      <w:r w:rsidRPr="00434988">
        <w:rPr>
          <w:rFonts w:eastAsia="Times New Roman"/>
          <w:b/>
          <w:i/>
          <w:sz w:val="26"/>
          <w:szCs w:val="26"/>
          <w:lang w:eastAsia="ru-RU"/>
        </w:rPr>
        <w:t>здатностей</w:t>
      </w:r>
      <w:proofErr w:type="spellEnd"/>
      <w:r w:rsidRPr="00434988">
        <w:rPr>
          <w:rFonts w:eastAsia="Times New Roman"/>
          <w:b/>
          <w:i/>
          <w:sz w:val="26"/>
          <w:szCs w:val="26"/>
          <w:lang w:eastAsia="ru-RU"/>
        </w:rPr>
        <w:t>:</w:t>
      </w:r>
    </w:p>
    <w:p w:rsidR="00FE145F" w:rsidRPr="00434988" w:rsidRDefault="00434988" w:rsidP="00434988">
      <w:pPr>
        <w:numPr>
          <w:ilvl w:val="0"/>
          <w:numId w:val="21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434988">
        <w:rPr>
          <w:rFonts w:eastAsia="Times New Roman"/>
          <w:sz w:val="26"/>
          <w:szCs w:val="26"/>
          <w:lang w:eastAsia="ru-RU"/>
        </w:rPr>
        <w:t>Здатність генерувати нові ідеї (креативність К1);</w:t>
      </w:r>
    </w:p>
    <w:p w:rsidR="00434988" w:rsidRPr="00434988" w:rsidRDefault="00434988" w:rsidP="00434988">
      <w:pPr>
        <w:numPr>
          <w:ilvl w:val="0"/>
          <w:numId w:val="21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434988">
        <w:rPr>
          <w:rFonts w:eastAsia="Times New Roman"/>
          <w:sz w:val="26"/>
          <w:szCs w:val="26"/>
          <w:lang w:eastAsia="ru-RU"/>
        </w:rPr>
        <w:t>Здатність застосовувати знання у практичних ситуаціях (К2);</w:t>
      </w:r>
    </w:p>
    <w:p w:rsidR="00434988" w:rsidRPr="00434988" w:rsidRDefault="00434988" w:rsidP="00434988">
      <w:pPr>
        <w:numPr>
          <w:ilvl w:val="0"/>
          <w:numId w:val="21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434988">
        <w:rPr>
          <w:rFonts w:eastAsia="Times New Roman"/>
          <w:sz w:val="26"/>
          <w:szCs w:val="26"/>
          <w:lang w:eastAsia="ru-RU"/>
        </w:rPr>
        <w:t>Здатність досліджувати, класифікувати і аналізувати показники якості хімічної продукції, технологічних процесів і обладнання хімічних виробництв (К8);</w:t>
      </w:r>
    </w:p>
    <w:p w:rsidR="00434988" w:rsidRPr="00434988" w:rsidRDefault="00434988" w:rsidP="00434988">
      <w:pPr>
        <w:numPr>
          <w:ilvl w:val="0"/>
          <w:numId w:val="21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434988">
        <w:rPr>
          <w:rFonts w:eastAsia="Times New Roman"/>
          <w:sz w:val="26"/>
          <w:szCs w:val="26"/>
          <w:lang w:eastAsia="ru-RU"/>
        </w:rPr>
        <w:t>Здатність організовувати і управляти хіміко-технологічними процесами в умовах промислового виробництва та в науково-дослідних лабораторіях з урахуванням соціальних, економічних та екологічних аспектів (К9);</w:t>
      </w:r>
    </w:p>
    <w:p w:rsidR="00434988" w:rsidRPr="00434988" w:rsidRDefault="00434988" w:rsidP="00434988">
      <w:pPr>
        <w:numPr>
          <w:ilvl w:val="0"/>
          <w:numId w:val="21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434988">
        <w:rPr>
          <w:rFonts w:eastAsia="Times New Roman"/>
          <w:sz w:val="26"/>
          <w:szCs w:val="26"/>
          <w:lang w:eastAsia="ru-RU"/>
        </w:rPr>
        <w:t>Здатність використовувати результати наукових досліджень і дослідно-конструкторських розробок для вдосконалення існуючих та/або розробки нових технологій і обладнання хімічних виробництв (К10);</w:t>
      </w:r>
    </w:p>
    <w:p w:rsidR="00FE145F" w:rsidRPr="00434988" w:rsidRDefault="00434988" w:rsidP="00434988">
      <w:pPr>
        <w:numPr>
          <w:ilvl w:val="0"/>
          <w:numId w:val="21"/>
        </w:numPr>
        <w:spacing w:before="120"/>
        <w:jc w:val="both"/>
        <w:rPr>
          <w:rFonts w:eastAsia="Times New Roman"/>
          <w:sz w:val="26"/>
          <w:szCs w:val="26"/>
          <w:lang w:eastAsia="ru-RU"/>
        </w:rPr>
      </w:pPr>
      <w:r w:rsidRPr="00434988">
        <w:rPr>
          <w:rFonts w:eastAsia="Times New Roman"/>
          <w:sz w:val="26"/>
          <w:szCs w:val="26"/>
          <w:lang w:eastAsia="ru-RU"/>
        </w:rPr>
        <w:lastRenderedPageBreak/>
        <w:t>Здатність використовувати сучасне спеціальне наукове обладнання та програмне забезпечення при проведенні експериментальних досліджень і здійсненні дослідно</w:t>
      </w:r>
      <w:r w:rsidRPr="00434988">
        <w:rPr>
          <w:rFonts w:eastAsia="Times New Roman"/>
          <w:sz w:val="26"/>
          <w:szCs w:val="26"/>
          <w:lang w:eastAsia="ru-RU"/>
        </w:rPr>
        <w:t>конструкторських розробок у сфері хімічних технологій та інженерії (К11);</w:t>
      </w:r>
    </w:p>
    <w:p w:rsidR="00434988" w:rsidRPr="00434988" w:rsidRDefault="00434988" w:rsidP="00434988">
      <w:pPr>
        <w:spacing w:before="120"/>
        <w:jc w:val="both"/>
        <w:rPr>
          <w:rFonts w:eastAsia="Times New Roman"/>
          <w:sz w:val="26"/>
          <w:szCs w:val="26"/>
          <w:lang w:eastAsia="ru-RU"/>
        </w:rPr>
      </w:pPr>
    </w:p>
    <w:p w:rsidR="00434988" w:rsidRDefault="00434988" w:rsidP="00434988">
      <w:pPr>
        <w:pStyle w:val="1"/>
        <w:numPr>
          <w:ilvl w:val="0"/>
          <w:numId w:val="0"/>
        </w:numPr>
        <w:ind w:left="720"/>
        <w:rPr>
          <w:rFonts w:ascii="Times New Roman" w:hAnsi="Times New Roman"/>
          <w:i/>
          <w:color w:val="0070C0"/>
        </w:rPr>
      </w:pPr>
      <w:r>
        <w:rPr>
          <w:rFonts w:ascii="Times New Roman" w:hAnsi="Times New Roman"/>
          <w:i/>
          <w:color w:val="0070C0"/>
        </w:rPr>
        <w:t>Програмні результати навчання</w:t>
      </w:r>
      <w:r w:rsidRPr="002E2DDD">
        <w:rPr>
          <w:rFonts w:ascii="Times New Roman" w:hAnsi="Times New Roman"/>
          <w:i/>
          <w:color w:val="0070C0"/>
        </w:rPr>
        <w:t>.</w:t>
      </w:r>
    </w:p>
    <w:p w:rsidR="00434988" w:rsidRPr="00EC58F1" w:rsidRDefault="00434988" w:rsidP="00434988">
      <w:pPr>
        <w:pStyle w:val="a0"/>
        <w:numPr>
          <w:ilvl w:val="0"/>
          <w:numId w:val="21"/>
        </w:numPr>
        <w:rPr>
          <w:sz w:val="24"/>
          <w:szCs w:val="24"/>
        </w:rPr>
      </w:pPr>
      <w:r w:rsidRPr="00EC58F1">
        <w:rPr>
          <w:sz w:val="24"/>
          <w:szCs w:val="24"/>
        </w:rPr>
        <w:t>Критично осмислювати наукові концепції та сучасні теорії хімічних процесів та хімічної інженерії, застосовувати їх при проведенні наукових досліджень та створенні інновацій (ПР 1)</w:t>
      </w:r>
    </w:p>
    <w:p w:rsidR="00434988" w:rsidRPr="00EC58F1" w:rsidRDefault="00434988" w:rsidP="00434988">
      <w:pPr>
        <w:pStyle w:val="a0"/>
        <w:numPr>
          <w:ilvl w:val="0"/>
          <w:numId w:val="21"/>
        </w:numPr>
        <w:rPr>
          <w:sz w:val="24"/>
          <w:szCs w:val="24"/>
        </w:rPr>
      </w:pPr>
      <w:r w:rsidRPr="00EC58F1">
        <w:rPr>
          <w:sz w:val="24"/>
          <w:szCs w:val="24"/>
        </w:rPr>
        <w:t>Здійснювати пошук необхідної інформації з хімічної технології, процесів і обладнання виробництв хімічних речовин та матеріалів на їх основі, систематизувати, аналізувати та оцінювати відповідну інформацію (ПР 2).</w:t>
      </w:r>
    </w:p>
    <w:p w:rsidR="00434988" w:rsidRPr="00EC58F1" w:rsidRDefault="00434988" w:rsidP="00434988">
      <w:pPr>
        <w:pStyle w:val="a0"/>
        <w:numPr>
          <w:ilvl w:val="0"/>
          <w:numId w:val="21"/>
        </w:numPr>
        <w:rPr>
          <w:sz w:val="24"/>
          <w:szCs w:val="24"/>
        </w:rPr>
      </w:pPr>
      <w:r w:rsidRPr="00EC58F1">
        <w:rPr>
          <w:sz w:val="24"/>
          <w:szCs w:val="24"/>
        </w:rPr>
        <w:t>Оцінювати технічні і економічні характеристики результатів наукових досліджень, дослідно-конструкторських розробок, технологій та обладнання хімічних виробництв (ПР 4).</w:t>
      </w:r>
    </w:p>
    <w:p w:rsidR="00434988" w:rsidRPr="00EC58F1" w:rsidRDefault="00434988" w:rsidP="00434988">
      <w:pPr>
        <w:pStyle w:val="a0"/>
        <w:numPr>
          <w:ilvl w:val="0"/>
          <w:numId w:val="21"/>
        </w:numPr>
        <w:rPr>
          <w:sz w:val="24"/>
          <w:szCs w:val="24"/>
        </w:rPr>
      </w:pPr>
      <w:r w:rsidRPr="00EC58F1">
        <w:rPr>
          <w:sz w:val="24"/>
          <w:szCs w:val="24"/>
        </w:rPr>
        <w:t>Розробляти та реалізовувати проекти в сфері хімічних технологій та дотичні до неї міждисциплінарні проекти з урахуванням соціальних, економічних, екологічних та правових аспектів (ПР 6).</w:t>
      </w:r>
    </w:p>
    <w:p w:rsidR="00434988" w:rsidRPr="002E2DDD" w:rsidRDefault="00434988" w:rsidP="00434988">
      <w:pPr>
        <w:rPr>
          <w:sz w:val="24"/>
          <w:szCs w:val="24"/>
        </w:rPr>
      </w:pPr>
    </w:p>
    <w:p w:rsidR="00434988" w:rsidRPr="00434988" w:rsidRDefault="00434988" w:rsidP="00434988">
      <w:pPr>
        <w:pStyle w:val="1"/>
        <w:rPr>
          <w:i/>
        </w:rPr>
      </w:pPr>
      <w:r w:rsidRPr="00434988">
        <w:t xml:space="preserve">Місце в структурно-логічній схемі навчання за </w:t>
      </w:r>
      <w:r w:rsidRPr="00434988">
        <w:rPr>
          <w:i/>
        </w:rPr>
        <w:t>відповідною освітньою програмою</w:t>
      </w:r>
    </w:p>
    <w:p w:rsidR="00434988" w:rsidRPr="00434988" w:rsidRDefault="00434988" w:rsidP="00434988">
      <w:pPr>
        <w:rPr>
          <w:i/>
          <w:sz w:val="26"/>
          <w:szCs w:val="26"/>
          <w:u w:val="single"/>
        </w:rPr>
      </w:pPr>
      <w:r w:rsidRPr="00434988">
        <w:rPr>
          <w:i/>
          <w:sz w:val="26"/>
          <w:szCs w:val="26"/>
        </w:rPr>
        <w:t>Згідно робочого навчального плану освітній компонент «</w:t>
      </w:r>
      <w:r w:rsidR="008A1231">
        <w:rPr>
          <w:i/>
          <w:sz w:val="26"/>
          <w:szCs w:val="26"/>
        </w:rPr>
        <w:t>Хімічні технології органічних речовин</w:t>
      </w:r>
      <w:r w:rsidRPr="00434988">
        <w:rPr>
          <w:i/>
          <w:sz w:val="26"/>
          <w:szCs w:val="26"/>
        </w:rPr>
        <w:t xml:space="preserve">» викладається студентам першого року підготовки ОКР «магістр» у </w:t>
      </w:r>
      <w:r w:rsidR="006F53B3">
        <w:rPr>
          <w:i/>
          <w:sz w:val="26"/>
          <w:szCs w:val="26"/>
        </w:rPr>
        <w:t>веснян</w:t>
      </w:r>
      <w:r w:rsidRPr="00434988">
        <w:rPr>
          <w:i/>
          <w:sz w:val="26"/>
          <w:szCs w:val="26"/>
        </w:rPr>
        <w:t xml:space="preserve">ому навчальному семестрі. Освітній компонент </w:t>
      </w:r>
      <w:r w:rsidR="006F53B3" w:rsidRPr="006F53B3">
        <w:rPr>
          <w:i/>
          <w:sz w:val="26"/>
          <w:szCs w:val="26"/>
        </w:rPr>
        <w:t xml:space="preserve">«Хімічні технології органічних </w:t>
      </w:r>
      <w:proofErr w:type="spellStart"/>
      <w:r w:rsidR="006F53B3" w:rsidRPr="006F53B3">
        <w:rPr>
          <w:i/>
          <w:sz w:val="26"/>
          <w:szCs w:val="26"/>
        </w:rPr>
        <w:t>речовин»</w:t>
      </w:r>
      <w:r w:rsidRPr="00434988">
        <w:rPr>
          <w:i/>
          <w:sz w:val="26"/>
          <w:szCs w:val="26"/>
        </w:rPr>
        <w:t>відноситься</w:t>
      </w:r>
      <w:proofErr w:type="spellEnd"/>
      <w:r w:rsidRPr="00434988">
        <w:rPr>
          <w:i/>
          <w:sz w:val="26"/>
          <w:szCs w:val="26"/>
        </w:rPr>
        <w:t xml:space="preserve"> до вибіркових дисциплін (Цикл професійної підготовки освітній </w:t>
      </w:r>
      <w:r w:rsidR="008A1231">
        <w:rPr>
          <w:i/>
          <w:sz w:val="26"/>
          <w:szCs w:val="26"/>
        </w:rPr>
        <w:t>компонент 2</w:t>
      </w:r>
      <w:r w:rsidRPr="00434988">
        <w:rPr>
          <w:i/>
          <w:sz w:val="26"/>
          <w:szCs w:val="26"/>
        </w:rPr>
        <w:t xml:space="preserve"> Ф-каталогу).</w:t>
      </w:r>
    </w:p>
    <w:p w:rsidR="006969FF" w:rsidRPr="006969FF" w:rsidRDefault="006969FF" w:rsidP="006969FF">
      <w:pPr>
        <w:rPr>
          <w:sz w:val="26"/>
          <w:szCs w:val="26"/>
        </w:rPr>
      </w:pPr>
    </w:p>
    <w:p w:rsidR="00AA6B23" w:rsidRPr="006969FF" w:rsidRDefault="00AA6B23" w:rsidP="00AA6B23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Зміст навчальної дисципліни </w:t>
      </w:r>
    </w:p>
    <w:p w:rsidR="00C33037" w:rsidRPr="006969FF" w:rsidRDefault="006F53B3" w:rsidP="00C33037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Освітній компонент</w:t>
      </w:r>
      <w:r w:rsidR="00C33037" w:rsidRPr="006969FF">
        <w:rPr>
          <w:rFonts w:eastAsia="Times New Roman"/>
          <w:sz w:val="26"/>
          <w:szCs w:val="26"/>
          <w:lang w:eastAsia="ru-RU"/>
        </w:rPr>
        <w:t xml:space="preserve"> </w:t>
      </w:r>
      <w:r w:rsidRPr="006F53B3">
        <w:rPr>
          <w:rFonts w:eastAsia="Times New Roman"/>
          <w:i/>
          <w:sz w:val="26"/>
          <w:szCs w:val="26"/>
          <w:lang w:eastAsia="ru-RU"/>
        </w:rPr>
        <w:t>«Хімічні технології органічних речовин»</w:t>
      </w:r>
      <w:r>
        <w:rPr>
          <w:rFonts w:eastAsia="Times New Roman"/>
          <w:i/>
          <w:sz w:val="26"/>
          <w:szCs w:val="26"/>
          <w:lang w:eastAsia="ru-RU"/>
        </w:rPr>
        <w:t xml:space="preserve"> </w:t>
      </w:r>
      <w:r w:rsidR="00C33037" w:rsidRPr="006969FF">
        <w:rPr>
          <w:rFonts w:eastAsia="Times New Roman"/>
          <w:sz w:val="26"/>
          <w:szCs w:val="26"/>
          <w:lang w:eastAsia="ru-RU"/>
        </w:rPr>
        <w:t>скл</w:t>
      </w:r>
      <w:r w:rsidR="00544ACF">
        <w:rPr>
          <w:rFonts w:eastAsia="Times New Roman"/>
          <w:sz w:val="26"/>
          <w:szCs w:val="26"/>
          <w:lang w:eastAsia="ru-RU"/>
        </w:rPr>
        <w:t>адається з 36 годин лекцій</w:t>
      </w:r>
      <w:r w:rsidR="00E83472">
        <w:rPr>
          <w:rFonts w:eastAsia="Times New Roman"/>
          <w:sz w:val="26"/>
          <w:szCs w:val="26"/>
          <w:lang w:eastAsia="ru-RU"/>
        </w:rPr>
        <w:t>, 18 годин практичних  та 36</w:t>
      </w:r>
      <w:r w:rsidR="00544ACF">
        <w:rPr>
          <w:rFonts w:eastAsia="Times New Roman"/>
          <w:sz w:val="26"/>
          <w:szCs w:val="26"/>
          <w:lang w:eastAsia="ru-RU"/>
        </w:rPr>
        <w:t xml:space="preserve"> годин лаборатор</w:t>
      </w:r>
      <w:r w:rsidR="00C33037" w:rsidRPr="006969FF">
        <w:rPr>
          <w:rFonts w:eastAsia="Times New Roman"/>
          <w:sz w:val="26"/>
          <w:szCs w:val="26"/>
          <w:lang w:eastAsia="ru-RU"/>
        </w:rPr>
        <w:t xml:space="preserve">них занять. Головним завданням курсу є набуття студентами навичок </w:t>
      </w:r>
      <w:r w:rsidR="00544ACF">
        <w:rPr>
          <w:rFonts w:eastAsia="Times New Roman"/>
          <w:sz w:val="26"/>
          <w:szCs w:val="26"/>
          <w:lang w:eastAsia="ru-RU"/>
        </w:rPr>
        <w:t>аналізу, розробки та управління хіміко-технологічними процесами виробництва органічних речовин</w:t>
      </w:r>
      <w:r w:rsidR="00C33037" w:rsidRPr="006969FF">
        <w:rPr>
          <w:rFonts w:eastAsia="Times New Roman"/>
          <w:sz w:val="26"/>
          <w:szCs w:val="26"/>
          <w:lang w:eastAsia="ru-RU"/>
        </w:rPr>
        <w:t>. Курс розрахований на закріплення знань, які були отримані за попередні роки навчання в галузі органічної</w:t>
      </w:r>
      <w:r w:rsidR="00544ACF">
        <w:rPr>
          <w:rFonts w:eastAsia="Times New Roman"/>
          <w:sz w:val="26"/>
          <w:szCs w:val="26"/>
          <w:lang w:eastAsia="ru-RU"/>
        </w:rPr>
        <w:t xml:space="preserve"> хімії. У ньому узагальнюються та</w:t>
      </w:r>
      <w:r w:rsidR="00C33037" w:rsidRPr="006969FF">
        <w:rPr>
          <w:rFonts w:eastAsia="Times New Roman"/>
          <w:sz w:val="26"/>
          <w:szCs w:val="26"/>
          <w:lang w:eastAsia="ru-RU"/>
        </w:rPr>
        <w:t xml:space="preserve"> конкретизуються </w:t>
      </w:r>
      <w:r w:rsidR="00544ACF">
        <w:rPr>
          <w:rFonts w:eastAsia="Times New Roman"/>
          <w:sz w:val="26"/>
          <w:szCs w:val="26"/>
          <w:lang w:eastAsia="ru-RU"/>
        </w:rPr>
        <w:t>прикладні аспекти</w:t>
      </w:r>
      <w:r w:rsidR="00C33037" w:rsidRPr="006969FF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="00C33037" w:rsidRPr="006969FF">
        <w:rPr>
          <w:rFonts w:eastAsia="Times New Roman"/>
          <w:sz w:val="26"/>
          <w:szCs w:val="26"/>
          <w:lang w:eastAsia="ru-RU"/>
        </w:rPr>
        <w:t>органічной</w:t>
      </w:r>
      <w:proofErr w:type="spellEnd"/>
      <w:r w:rsidR="00C33037" w:rsidRPr="006969FF">
        <w:rPr>
          <w:rFonts w:eastAsia="Times New Roman"/>
          <w:sz w:val="26"/>
          <w:szCs w:val="26"/>
          <w:lang w:eastAsia="ru-RU"/>
        </w:rPr>
        <w:t xml:space="preserve"> хімії. Цей курс складається з </w:t>
      </w:r>
      <w:r w:rsidR="00E83472">
        <w:rPr>
          <w:rFonts w:eastAsia="Times New Roman"/>
          <w:sz w:val="26"/>
          <w:szCs w:val="26"/>
          <w:lang w:eastAsia="ru-RU"/>
        </w:rPr>
        <w:t>шести</w:t>
      </w:r>
      <w:r w:rsidR="00C33037" w:rsidRPr="006969FF">
        <w:rPr>
          <w:rFonts w:eastAsia="Times New Roman"/>
          <w:sz w:val="26"/>
          <w:szCs w:val="26"/>
          <w:lang w:eastAsia="ru-RU"/>
        </w:rPr>
        <w:t xml:space="preserve"> розділів :</w:t>
      </w:r>
    </w:p>
    <w:p w:rsidR="004E25A0" w:rsidRDefault="004E25A0" w:rsidP="004E25A0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E25A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Розділ 1. Промислові процеси на основі </w:t>
      </w:r>
      <w:proofErr w:type="spellStart"/>
      <w:r w:rsidRPr="004E25A0">
        <w:rPr>
          <w:rFonts w:ascii="Times New Roman" w:eastAsia="Times New Roman" w:hAnsi="Times New Roman"/>
          <w:sz w:val="26"/>
          <w:szCs w:val="26"/>
          <w:lang w:val="uk-UA" w:eastAsia="ru-RU"/>
        </w:rPr>
        <w:t>бензену</w:t>
      </w:r>
      <w:proofErr w:type="spellEnd"/>
    </w:p>
    <w:p w:rsidR="004E25A0" w:rsidRDefault="004E25A0" w:rsidP="004E25A0">
      <w:pPr>
        <w:pStyle w:val="1"/>
        <w:numPr>
          <w:ilvl w:val="0"/>
          <w:numId w:val="0"/>
        </w:numPr>
        <w:rPr>
          <w:rFonts w:ascii="Times New Roman" w:eastAsia="Times New Roman" w:hAnsi="Times New Roman"/>
          <w:b w:val="0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 w:val="0"/>
          <w:color w:val="auto"/>
          <w:sz w:val="26"/>
          <w:szCs w:val="26"/>
          <w:lang w:eastAsia="ru-RU"/>
        </w:rPr>
        <w:t xml:space="preserve">Розділ 2. </w:t>
      </w:r>
      <w:r w:rsidRPr="004E25A0">
        <w:rPr>
          <w:rFonts w:ascii="Times New Roman" w:eastAsia="Times New Roman" w:hAnsi="Times New Roman"/>
          <w:b w:val="0"/>
          <w:color w:val="auto"/>
          <w:sz w:val="26"/>
          <w:szCs w:val="26"/>
          <w:lang w:eastAsia="ru-RU"/>
        </w:rPr>
        <w:t xml:space="preserve">Промислові процеси на основі </w:t>
      </w:r>
      <w:proofErr w:type="spellStart"/>
      <w:r w:rsidRPr="004E25A0">
        <w:rPr>
          <w:rFonts w:ascii="Times New Roman" w:eastAsia="Times New Roman" w:hAnsi="Times New Roman"/>
          <w:b w:val="0"/>
          <w:color w:val="auto"/>
          <w:sz w:val="26"/>
          <w:szCs w:val="26"/>
          <w:lang w:eastAsia="ru-RU"/>
        </w:rPr>
        <w:t>толуену</w:t>
      </w:r>
      <w:proofErr w:type="spellEnd"/>
      <w:r w:rsidRPr="004E25A0">
        <w:rPr>
          <w:rFonts w:ascii="Times New Roman" w:eastAsia="Times New Roman" w:hAnsi="Times New Roman"/>
          <w:b w:val="0"/>
          <w:color w:val="auto"/>
          <w:sz w:val="26"/>
          <w:szCs w:val="26"/>
          <w:lang w:eastAsia="ru-RU"/>
        </w:rPr>
        <w:t xml:space="preserve"> </w:t>
      </w:r>
    </w:p>
    <w:p w:rsidR="004E25A0" w:rsidRDefault="004E25A0" w:rsidP="004E25A0">
      <w:pPr>
        <w:rPr>
          <w:lang w:eastAsia="ru-RU"/>
        </w:rPr>
      </w:pPr>
      <w:proofErr w:type="spellStart"/>
      <w:r w:rsidRPr="004E25A0">
        <w:rPr>
          <w:b/>
          <w:bCs/>
          <w:lang w:val="ru-RU" w:eastAsia="ru-RU"/>
        </w:rPr>
        <w:t>Розділ</w:t>
      </w:r>
      <w:proofErr w:type="spellEnd"/>
      <w:r w:rsidRPr="004E25A0">
        <w:rPr>
          <w:b/>
          <w:bCs/>
          <w:lang w:val="ru-RU" w:eastAsia="ru-RU"/>
        </w:rPr>
        <w:t xml:space="preserve"> 3</w:t>
      </w:r>
      <w:r w:rsidRPr="004E25A0">
        <w:rPr>
          <w:lang w:val="ru-RU" w:eastAsia="ru-RU"/>
        </w:rPr>
        <w:t xml:space="preserve">. </w:t>
      </w:r>
      <w:r w:rsidRPr="004E25A0">
        <w:rPr>
          <w:lang w:eastAsia="ru-RU"/>
        </w:rPr>
        <w:t xml:space="preserve">Промислові процеси на основі </w:t>
      </w:r>
      <w:proofErr w:type="spellStart"/>
      <w:r w:rsidRPr="004E25A0">
        <w:rPr>
          <w:lang w:eastAsia="ru-RU"/>
        </w:rPr>
        <w:t>ксиленів</w:t>
      </w:r>
      <w:proofErr w:type="spellEnd"/>
    </w:p>
    <w:p w:rsidR="004E25A0" w:rsidRDefault="004E25A0" w:rsidP="004E25A0">
      <w:pPr>
        <w:rPr>
          <w:lang w:eastAsia="ru-RU"/>
        </w:rPr>
      </w:pPr>
      <w:r w:rsidRPr="004E25A0">
        <w:rPr>
          <w:lang w:eastAsia="ru-RU"/>
        </w:rPr>
        <w:t>Розділ 4. Промислові процеси на основі жирів.</w:t>
      </w:r>
    </w:p>
    <w:p w:rsidR="004E25A0" w:rsidRDefault="004E25A0" w:rsidP="004E25A0">
      <w:pPr>
        <w:rPr>
          <w:lang w:eastAsia="ru-RU"/>
        </w:rPr>
      </w:pPr>
      <w:proofErr w:type="spellStart"/>
      <w:r w:rsidRPr="004E25A0">
        <w:rPr>
          <w:lang w:val="ru-RU" w:eastAsia="ru-RU"/>
        </w:rPr>
        <w:t>Розділ</w:t>
      </w:r>
      <w:proofErr w:type="spellEnd"/>
      <w:r w:rsidRPr="004E25A0">
        <w:rPr>
          <w:lang w:val="ru-RU" w:eastAsia="ru-RU"/>
        </w:rPr>
        <w:t xml:space="preserve"> </w:t>
      </w:r>
      <w:r w:rsidRPr="004E25A0">
        <w:rPr>
          <w:lang w:eastAsia="ru-RU"/>
        </w:rPr>
        <w:t>5</w:t>
      </w:r>
      <w:r w:rsidRPr="004E25A0">
        <w:rPr>
          <w:lang w:val="ru-RU" w:eastAsia="ru-RU"/>
        </w:rPr>
        <w:t xml:space="preserve">. </w:t>
      </w:r>
      <w:r w:rsidRPr="004E25A0">
        <w:rPr>
          <w:lang w:eastAsia="ru-RU"/>
        </w:rPr>
        <w:t xml:space="preserve">Промислові процеси на основі </w:t>
      </w:r>
      <w:proofErr w:type="spellStart"/>
      <w:r w:rsidRPr="004E25A0">
        <w:rPr>
          <w:lang w:eastAsia="ru-RU"/>
        </w:rPr>
        <w:t>карбогідратів</w:t>
      </w:r>
      <w:proofErr w:type="spellEnd"/>
      <w:r w:rsidRPr="004E25A0">
        <w:rPr>
          <w:lang w:eastAsia="ru-RU"/>
        </w:rPr>
        <w:t>.</w:t>
      </w:r>
    </w:p>
    <w:p w:rsidR="004E25A0" w:rsidRDefault="004E25A0" w:rsidP="004E25A0">
      <w:pPr>
        <w:rPr>
          <w:lang w:eastAsia="ru-RU"/>
        </w:rPr>
      </w:pPr>
      <w:r w:rsidRPr="001B1586">
        <w:rPr>
          <w:b/>
          <w:bCs/>
          <w:lang w:eastAsia="ru-RU"/>
        </w:rPr>
        <w:t xml:space="preserve">Розділ </w:t>
      </w:r>
      <w:r w:rsidRPr="004E25A0">
        <w:rPr>
          <w:b/>
          <w:bCs/>
          <w:lang w:eastAsia="ru-RU"/>
        </w:rPr>
        <w:t>6</w:t>
      </w:r>
      <w:r w:rsidRPr="001B1586">
        <w:rPr>
          <w:lang w:eastAsia="ru-RU"/>
        </w:rPr>
        <w:t xml:space="preserve">. </w:t>
      </w:r>
      <w:r w:rsidRPr="004E25A0">
        <w:rPr>
          <w:lang w:eastAsia="ru-RU"/>
        </w:rPr>
        <w:t>Промислові процеси виробництва полімерів</w:t>
      </w:r>
    </w:p>
    <w:p w:rsidR="00E83472" w:rsidRPr="00E83472" w:rsidRDefault="00E83472" w:rsidP="00E83472">
      <w:pPr>
        <w:rPr>
          <w:i/>
          <w:lang w:eastAsia="ru-RU"/>
        </w:rPr>
      </w:pPr>
      <w:r w:rsidRPr="00E83472">
        <w:rPr>
          <w:i/>
          <w:lang w:eastAsia="ru-RU"/>
        </w:rPr>
        <w:t>Модульна контрольна:</w:t>
      </w:r>
    </w:p>
    <w:p w:rsidR="00E83472" w:rsidRPr="00E83472" w:rsidRDefault="00E83472" w:rsidP="00E83472">
      <w:pPr>
        <w:rPr>
          <w:i/>
          <w:lang w:eastAsia="ru-RU"/>
        </w:rPr>
      </w:pPr>
      <w:r w:rsidRPr="00E83472">
        <w:rPr>
          <w:i/>
          <w:lang w:eastAsia="ru-RU"/>
        </w:rPr>
        <w:t xml:space="preserve">Для перевірки засвоєння студентами знань, отриманих при прослуховуванні лекцій та при самостійній роботі у відповідності до учбового плану проводиться </w:t>
      </w:r>
      <w:proofErr w:type="spellStart"/>
      <w:r w:rsidRPr="00E83472">
        <w:rPr>
          <w:i/>
          <w:lang w:val="ru-RU" w:eastAsia="ru-RU"/>
        </w:rPr>
        <w:t>модульна</w:t>
      </w:r>
      <w:proofErr w:type="spellEnd"/>
      <w:r w:rsidRPr="00E83472">
        <w:rPr>
          <w:i/>
          <w:lang w:val="ru-RU" w:eastAsia="ru-RU"/>
        </w:rPr>
        <w:t xml:space="preserve"> </w:t>
      </w:r>
      <w:proofErr w:type="spellStart"/>
      <w:r w:rsidRPr="00E83472">
        <w:rPr>
          <w:i/>
          <w:lang w:val="ru-RU" w:eastAsia="ru-RU"/>
        </w:rPr>
        <w:t>контрольна</w:t>
      </w:r>
      <w:proofErr w:type="spellEnd"/>
      <w:r w:rsidRPr="00E83472">
        <w:rPr>
          <w:i/>
          <w:lang w:eastAsia="ru-RU"/>
        </w:rPr>
        <w:t xml:space="preserve">. </w:t>
      </w:r>
      <w:r w:rsidRPr="00E83472">
        <w:rPr>
          <w:bCs/>
          <w:i/>
          <w:lang w:eastAsia="ru-RU"/>
        </w:rPr>
        <w:t xml:space="preserve">Завдання модульної носять практичний характер. </w:t>
      </w:r>
      <w:r w:rsidRPr="00E83472">
        <w:rPr>
          <w:i/>
          <w:lang w:eastAsia="ru-RU"/>
        </w:rPr>
        <w:t xml:space="preserve">Модульна проводиться за всіма темами кредитного модуля. </w:t>
      </w:r>
    </w:p>
    <w:p w:rsidR="00E83472" w:rsidRPr="004E25A0" w:rsidRDefault="00E83472" w:rsidP="004E25A0">
      <w:pPr>
        <w:rPr>
          <w:lang w:eastAsia="ru-RU"/>
        </w:rPr>
      </w:pPr>
    </w:p>
    <w:p w:rsidR="008B16FE" w:rsidRPr="006969FF" w:rsidRDefault="00E83472" w:rsidP="004E25A0">
      <w:pPr>
        <w:pStyle w:val="1"/>
        <w:numPr>
          <w:ilvl w:val="0"/>
          <w:numId w:val="0"/>
        </w:numPr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 </w:t>
      </w:r>
      <w:r w:rsidR="008B16FE" w:rsidRPr="006969FF">
        <w:rPr>
          <w:rFonts w:ascii="Times New Roman" w:hAnsi="Times New Roman"/>
          <w:color w:val="auto"/>
          <w:sz w:val="26"/>
          <w:szCs w:val="26"/>
        </w:rPr>
        <w:t>Навчальні матеріали та ресурси</w:t>
      </w:r>
    </w:p>
    <w:p w:rsidR="001B1586" w:rsidRPr="0035343C" w:rsidRDefault="001B1586" w:rsidP="001B1586">
      <w:pPr>
        <w:pStyle w:val="af1"/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Harold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A.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Wittcoff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Brian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G.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Rauben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Jeffrey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S.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Plotkin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Industrial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Organic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Chemicals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>, 2</w:t>
      </w:r>
      <w:r w:rsidRPr="0035343C">
        <w:rPr>
          <w:rFonts w:ascii="Times New Roman" w:hAnsi="Times New Roman"/>
          <w:sz w:val="24"/>
          <w:szCs w:val="24"/>
          <w:lang w:val="en-US"/>
        </w:rPr>
        <w:t>n</w:t>
      </w:r>
      <w:r w:rsidRPr="0035343C">
        <w:rPr>
          <w:rFonts w:ascii="Times New Roman" w:hAnsi="Times New Roman"/>
          <w:sz w:val="24"/>
          <w:szCs w:val="24"/>
          <w:lang w:val="uk-UA"/>
        </w:rPr>
        <w:t xml:space="preserve">d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Edn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Wiley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, 2004. </w:t>
      </w:r>
    </w:p>
    <w:p w:rsidR="001B1586" w:rsidRPr="0035343C" w:rsidRDefault="001B1586" w:rsidP="001B1586">
      <w:pPr>
        <w:pStyle w:val="af1"/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35343C">
        <w:rPr>
          <w:rFonts w:ascii="Times New Roman" w:hAnsi="Times New Roman"/>
          <w:sz w:val="24"/>
          <w:szCs w:val="24"/>
          <w:lang w:val="uk-UA"/>
        </w:rPr>
        <w:t xml:space="preserve">K.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Weissermel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and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H. J.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Arpe,Industrial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Organic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Chemistry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, 4th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ed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. VCH,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Frankfurt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 2003</w:t>
      </w:r>
    </w:p>
    <w:p w:rsidR="001B1586" w:rsidRPr="0035343C" w:rsidRDefault="001B1586" w:rsidP="001B1586">
      <w:pPr>
        <w:pStyle w:val="af1"/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Organic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Chemical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Prin</w:t>
      </w:r>
      <w:r>
        <w:rPr>
          <w:rFonts w:ascii="Times New Roman" w:hAnsi="Times New Roman"/>
          <w:sz w:val="24"/>
          <w:szCs w:val="24"/>
          <w:lang w:val="uk-UA"/>
        </w:rPr>
        <w:t>ciples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and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Industrial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Practice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M. M.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Green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Harold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 A.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Wittcoff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, VCH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Wiley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Weinheim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5343C">
        <w:rPr>
          <w:rFonts w:ascii="Times New Roman" w:hAnsi="Times New Roman"/>
          <w:sz w:val="24"/>
          <w:szCs w:val="24"/>
          <w:lang w:val="uk-UA"/>
        </w:rPr>
        <w:t>Germany</w:t>
      </w:r>
      <w:proofErr w:type="spellEnd"/>
      <w:r w:rsidRPr="0035343C">
        <w:rPr>
          <w:rFonts w:ascii="Times New Roman" w:hAnsi="Times New Roman"/>
          <w:sz w:val="24"/>
          <w:szCs w:val="24"/>
          <w:lang w:val="uk-UA"/>
        </w:rPr>
        <w:t>, 2003.</w:t>
      </w:r>
    </w:p>
    <w:p w:rsidR="00021EB2" w:rsidRPr="00021EB2" w:rsidRDefault="001B1586" w:rsidP="001B1586">
      <w:pPr>
        <w:widowControl w:val="0"/>
        <w:spacing w:after="200" w:line="240" w:lineRule="auto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4. Н.Н. Лебедев. Химия и</w:t>
      </w:r>
      <w:r w:rsidR="00021EB2" w:rsidRPr="00021EB2">
        <w:rPr>
          <w:rFonts w:eastAsia="Calibri"/>
          <w:sz w:val="24"/>
          <w:szCs w:val="24"/>
          <w:lang w:val="ru-RU"/>
        </w:rPr>
        <w:t xml:space="preserve"> технология основного органического й </w:t>
      </w:r>
      <w:proofErr w:type="spellStart"/>
      <w:r w:rsidR="00021EB2" w:rsidRPr="00021EB2">
        <w:rPr>
          <w:rFonts w:eastAsia="Calibri"/>
          <w:sz w:val="24"/>
          <w:szCs w:val="24"/>
          <w:lang w:val="ru-RU"/>
        </w:rPr>
        <w:t>нефтехимическо</w:t>
      </w:r>
      <w:proofErr w:type="spellEnd"/>
      <w:r w:rsidR="00021EB2" w:rsidRPr="00021EB2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="00021EB2" w:rsidRPr="00021EB2">
        <w:rPr>
          <w:rFonts w:eastAsia="Calibri"/>
          <w:sz w:val="24"/>
          <w:szCs w:val="24"/>
          <w:lang w:val="ru-RU"/>
        </w:rPr>
        <w:t>го</w:t>
      </w:r>
      <w:proofErr w:type="spellEnd"/>
      <w:r w:rsidR="00021EB2" w:rsidRPr="00021EB2">
        <w:rPr>
          <w:rFonts w:eastAsia="Calibri"/>
          <w:sz w:val="24"/>
          <w:szCs w:val="24"/>
          <w:lang w:val="ru-RU"/>
        </w:rPr>
        <w:t xml:space="preserve"> синтеза. М. Химия. </w:t>
      </w:r>
      <w:smartTag w:uri="urn:schemas-microsoft-com:office:smarttags" w:element="metricconverter">
        <w:smartTagPr>
          <w:attr w:name="ProductID" w:val="1988 г"/>
        </w:smartTagPr>
        <w:r w:rsidR="00021EB2" w:rsidRPr="00021EB2">
          <w:rPr>
            <w:rFonts w:eastAsia="Calibri"/>
            <w:sz w:val="24"/>
            <w:szCs w:val="24"/>
            <w:lang w:val="ru-RU"/>
          </w:rPr>
          <w:t xml:space="preserve">1988 </w:t>
        </w:r>
        <w:proofErr w:type="gramStart"/>
        <w:r w:rsidR="00021EB2" w:rsidRPr="00021EB2">
          <w:rPr>
            <w:rFonts w:eastAsia="Calibri"/>
            <w:sz w:val="24"/>
            <w:szCs w:val="24"/>
            <w:lang w:val="ru-RU"/>
          </w:rPr>
          <w:t>г</w:t>
        </w:r>
      </w:smartTag>
      <w:r w:rsidR="00021EB2" w:rsidRPr="00021EB2">
        <w:rPr>
          <w:rFonts w:eastAsia="Calibri"/>
          <w:sz w:val="24"/>
          <w:szCs w:val="24"/>
          <w:lang w:val="ru-RU"/>
        </w:rPr>
        <w:t>..</w:t>
      </w:r>
      <w:proofErr w:type="gramEnd"/>
      <w:r w:rsidR="00021EB2" w:rsidRPr="00021EB2">
        <w:rPr>
          <w:rFonts w:eastAsia="Calibri"/>
          <w:sz w:val="24"/>
          <w:szCs w:val="24"/>
          <w:lang w:val="ru-RU"/>
        </w:rPr>
        <w:t xml:space="preserve"> 590 с.</w:t>
      </w:r>
    </w:p>
    <w:p w:rsidR="00AA6B23" w:rsidRPr="006969FF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Навчальний контент</w:t>
      </w:r>
    </w:p>
    <w:p w:rsidR="004A6336" w:rsidRPr="00E83472" w:rsidRDefault="00791855" w:rsidP="00E83472">
      <w:pPr>
        <w:pStyle w:val="1"/>
        <w:numPr>
          <w:ilvl w:val="0"/>
          <w:numId w:val="23"/>
        </w:numPr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E83472">
        <w:rPr>
          <w:rFonts w:ascii="Times New Roman" w:hAnsi="Times New Roman"/>
          <w:color w:val="auto"/>
          <w:sz w:val="26"/>
          <w:szCs w:val="26"/>
        </w:rPr>
        <w:t>Методика</w:t>
      </w:r>
      <w:r w:rsidR="00F51B26" w:rsidRPr="00E83472">
        <w:rPr>
          <w:rFonts w:ascii="Times New Roman" w:hAnsi="Times New Roman"/>
          <w:color w:val="auto"/>
          <w:sz w:val="26"/>
          <w:szCs w:val="26"/>
        </w:rPr>
        <w:t xml:space="preserve"> опанування </w:t>
      </w:r>
      <w:r w:rsidR="00AA6B23" w:rsidRPr="00E83472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E83472">
        <w:rPr>
          <w:rFonts w:ascii="Times New Roman" w:hAnsi="Times New Roman"/>
          <w:color w:val="auto"/>
          <w:sz w:val="26"/>
          <w:szCs w:val="26"/>
        </w:rPr>
        <w:t>дисципліни</w:t>
      </w:r>
      <w:r w:rsidR="004D1575" w:rsidRPr="00E8347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87AFC" w:rsidRPr="00E83472">
        <w:rPr>
          <w:rFonts w:ascii="Times New Roman" w:hAnsi="Times New Roman"/>
          <w:color w:val="auto"/>
          <w:sz w:val="26"/>
          <w:szCs w:val="26"/>
        </w:rPr>
        <w:t>(освітнього компонента)</w:t>
      </w:r>
    </w:p>
    <w:p w:rsidR="006969FF" w:rsidRDefault="006969FF" w:rsidP="006969F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sz w:val="26"/>
          <w:szCs w:val="26"/>
          <w:lang w:eastAsia="ru-RU"/>
        </w:rPr>
        <w:t>Кр</w:t>
      </w:r>
      <w:r w:rsidR="00544ACF">
        <w:rPr>
          <w:rFonts w:eastAsia="Times New Roman"/>
          <w:sz w:val="26"/>
          <w:szCs w:val="26"/>
          <w:lang w:eastAsia="ru-RU"/>
        </w:rPr>
        <w:t>едитний модуль «Основи промислової органічної хімії</w:t>
      </w:r>
      <w:r w:rsidRPr="006969FF">
        <w:rPr>
          <w:rFonts w:eastAsia="Times New Roman"/>
          <w:sz w:val="26"/>
          <w:szCs w:val="26"/>
          <w:lang w:eastAsia="ru-RU"/>
        </w:rPr>
        <w:t>» скл</w:t>
      </w:r>
      <w:r w:rsidR="00544ACF">
        <w:rPr>
          <w:rFonts w:eastAsia="Times New Roman"/>
          <w:sz w:val="26"/>
          <w:szCs w:val="26"/>
          <w:lang w:eastAsia="ru-RU"/>
        </w:rPr>
        <w:t>адається з 36 годин лекцій та 90 годин лаборатор</w:t>
      </w:r>
      <w:r w:rsidRPr="006969FF">
        <w:rPr>
          <w:rFonts w:eastAsia="Times New Roman"/>
          <w:sz w:val="26"/>
          <w:szCs w:val="26"/>
          <w:lang w:eastAsia="ru-RU"/>
        </w:rPr>
        <w:t xml:space="preserve">них занять. </w:t>
      </w:r>
      <w:r w:rsidR="00544ACF" w:rsidRPr="00544ACF">
        <w:rPr>
          <w:rFonts w:eastAsia="Times New Roman"/>
          <w:sz w:val="26"/>
          <w:szCs w:val="26"/>
          <w:lang w:eastAsia="ru-RU"/>
        </w:rPr>
        <w:t xml:space="preserve">аналізу, розробки та управління хіміко-технологічними процесами виробництва органічних речовин. Курс розрахований на закріплення знань, які були отримані за попередні роки навчання в галузі органічної хімії. У ньому узагальнюються та конкретизуються прикладні аспекти </w:t>
      </w:r>
      <w:proofErr w:type="spellStart"/>
      <w:r w:rsidR="00544ACF" w:rsidRPr="00544ACF">
        <w:rPr>
          <w:rFonts w:eastAsia="Times New Roman"/>
          <w:sz w:val="26"/>
          <w:szCs w:val="26"/>
          <w:lang w:eastAsia="ru-RU"/>
        </w:rPr>
        <w:t>органічной</w:t>
      </w:r>
      <w:proofErr w:type="spellEnd"/>
      <w:r w:rsidR="00544ACF" w:rsidRPr="00544ACF">
        <w:rPr>
          <w:rFonts w:eastAsia="Times New Roman"/>
          <w:sz w:val="26"/>
          <w:szCs w:val="26"/>
          <w:lang w:eastAsia="ru-RU"/>
        </w:rPr>
        <w:t xml:space="preserve"> хімії.</w:t>
      </w:r>
    </w:p>
    <w:p w:rsidR="00E83472" w:rsidRDefault="00E83472" w:rsidP="006969F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1032"/>
        <w:gridCol w:w="1260"/>
        <w:gridCol w:w="1260"/>
        <w:gridCol w:w="1008"/>
      </w:tblGrid>
      <w:tr w:rsidR="00E83472" w:rsidRPr="00AB1B6D" w:rsidTr="00E83472">
        <w:tc>
          <w:tcPr>
            <w:tcW w:w="4361" w:type="dxa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Назви розділів і тем</w:t>
            </w:r>
          </w:p>
        </w:tc>
        <w:tc>
          <w:tcPr>
            <w:tcW w:w="992" w:type="dxa"/>
            <w:vAlign w:val="center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Всього</w:t>
            </w:r>
          </w:p>
        </w:tc>
        <w:tc>
          <w:tcPr>
            <w:tcW w:w="1032" w:type="dxa"/>
            <w:vAlign w:val="center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Лекції</w:t>
            </w:r>
          </w:p>
        </w:tc>
        <w:tc>
          <w:tcPr>
            <w:tcW w:w="1260" w:type="dxa"/>
          </w:tcPr>
          <w:p w:rsidR="00E83472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Прак-тичні</w:t>
            </w:r>
            <w:proofErr w:type="spellEnd"/>
          </w:p>
        </w:tc>
        <w:tc>
          <w:tcPr>
            <w:tcW w:w="1260" w:type="dxa"/>
            <w:vAlign w:val="center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Лабора-торні</w:t>
            </w:r>
            <w:proofErr w:type="spellEnd"/>
          </w:p>
        </w:tc>
        <w:tc>
          <w:tcPr>
            <w:tcW w:w="1008" w:type="dxa"/>
            <w:vAlign w:val="center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СРС</w:t>
            </w:r>
          </w:p>
        </w:tc>
      </w:tr>
      <w:tr w:rsidR="00E83472" w:rsidRPr="00AB1B6D" w:rsidTr="00E83472">
        <w:tc>
          <w:tcPr>
            <w:tcW w:w="4361" w:type="dxa"/>
          </w:tcPr>
          <w:p w:rsidR="00E83472" w:rsidRPr="00E83472" w:rsidRDefault="00E83472" w:rsidP="00E83472">
            <w:pPr>
              <w:jc w:val="center"/>
              <w:rPr>
                <w:i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Тема 1 –</w:t>
            </w:r>
            <w:r w:rsidRPr="00E83472">
              <w:rPr>
                <w:i/>
                <w:sz w:val="24"/>
                <w:szCs w:val="24"/>
              </w:rPr>
              <w:t xml:space="preserve">Промислові процеси на основі </w:t>
            </w:r>
            <w:proofErr w:type="spellStart"/>
            <w:r w:rsidRPr="00E83472">
              <w:rPr>
                <w:i/>
                <w:sz w:val="24"/>
                <w:szCs w:val="24"/>
              </w:rPr>
              <w:t>бензену</w:t>
            </w:r>
            <w:proofErr w:type="spellEnd"/>
          </w:p>
        </w:tc>
        <w:tc>
          <w:tcPr>
            <w:tcW w:w="992" w:type="dxa"/>
            <w:vAlign w:val="center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  <w:r w:rsidR="0098138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1032" w:type="dxa"/>
            <w:vAlign w:val="center"/>
          </w:tcPr>
          <w:p w:rsidR="00E83472" w:rsidRPr="00AB1B6D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E83472" w:rsidRPr="00AB1B6D" w:rsidRDefault="0098138C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1008" w:type="dxa"/>
            <w:vAlign w:val="center"/>
          </w:tcPr>
          <w:p w:rsidR="00E83472" w:rsidRPr="00AB1B6D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20</w:t>
            </w:r>
          </w:p>
        </w:tc>
      </w:tr>
      <w:tr w:rsidR="00E83472" w:rsidRPr="00AB1B6D" w:rsidTr="00E83472">
        <w:tc>
          <w:tcPr>
            <w:tcW w:w="4361" w:type="dxa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2 – </w:t>
            </w:r>
            <w:r w:rsidRPr="00E83472">
              <w:rPr>
                <w:i/>
                <w:sz w:val="24"/>
                <w:szCs w:val="24"/>
              </w:rPr>
              <w:t xml:space="preserve">Промислові процеси на основі </w:t>
            </w:r>
            <w:proofErr w:type="spellStart"/>
            <w:r w:rsidRPr="00E83472">
              <w:rPr>
                <w:i/>
                <w:sz w:val="24"/>
                <w:szCs w:val="24"/>
              </w:rPr>
              <w:t>толуену</w:t>
            </w:r>
            <w:proofErr w:type="spellEnd"/>
            <w:r w:rsidRPr="00E8347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83472" w:rsidRPr="00AB1B6D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  <w:r w:rsidR="0098138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1032" w:type="dxa"/>
            <w:vAlign w:val="center"/>
          </w:tcPr>
          <w:p w:rsidR="00E83472" w:rsidRPr="00AB1B6D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E83472" w:rsidRPr="00AB1B6D" w:rsidRDefault="0098138C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008" w:type="dxa"/>
            <w:vAlign w:val="center"/>
          </w:tcPr>
          <w:p w:rsidR="00E83472" w:rsidRPr="00AB1B6D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20</w:t>
            </w:r>
          </w:p>
        </w:tc>
      </w:tr>
      <w:tr w:rsidR="00E83472" w:rsidRPr="00AB1B6D" w:rsidTr="00E83472">
        <w:tc>
          <w:tcPr>
            <w:tcW w:w="4361" w:type="dxa"/>
          </w:tcPr>
          <w:p w:rsidR="00E83472" w:rsidRPr="00AB1B6D" w:rsidRDefault="00E83472" w:rsidP="00FE145F">
            <w:pPr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3 – </w:t>
            </w:r>
            <w:r w:rsidRPr="00E8347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Промислові процеси на основі </w:t>
            </w:r>
            <w:proofErr w:type="spellStart"/>
            <w:r w:rsidRPr="00E8347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ксиленів</w:t>
            </w:r>
            <w:proofErr w:type="spellEnd"/>
          </w:p>
        </w:tc>
        <w:tc>
          <w:tcPr>
            <w:tcW w:w="992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36</w:t>
            </w:r>
          </w:p>
        </w:tc>
        <w:tc>
          <w:tcPr>
            <w:tcW w:w="1032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E83472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008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20</w:t>
            </w:r>
          </w:p>
        </w:tc>
      </w:tr>
      <w:tr w:rsidR="00E83472" w:rsidRPr="00AB1B6D" w:rsidTr="00E83472">
        <w:tc>
          <w:tcPr>
            <w:tcW w:w="4361" w:type="dxa"/>
          </w:tcPr>
          <w:p w:rsidR="00E83472" w:rsidRPr="00B02917" w:rsidRDefault="00E83472" w:rsidP="00E83472">
            <w:pPr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0291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 Тема 4 – </w:t>
            </w:r>
            <w:r w:rsidRPr="00E8347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Промислові процеси на основі жирів</w:t>
            </w:r>
          </w:p>
          <w:p w:rsidR="00E83472" w:rsidRPr="00AB1B6D" w:rsidRDefault="00E83472" w:rsidP="00FE145F">
            <w:pPr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34</w:t>
            </w:r>
          </w:p>
        </w:tc>
        <w:tc>
          <w:tcPr>
            <w:tcW w:w="1032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E83472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008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20</w:t>
            </w:r>
          </w:p>
        </w:tc>
      </w:tr>
      <w:tr w:rsidR="00E83472" w:rsidRPr="00AB1B6D" w:rsidTr="00E83472">
        <w:tc>
          <w:tcPr>
            <w:tcW w:w="4361" w:type="dxa"/>
          </w:tcPr>
          <w:p w:rsidR="00E83472" w:rsidRPr="00B02917" w:rsidRDefault="00E83472" w:rsidP="00E83472">
            <w:pPr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8347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  <w:r w:rsidR="00F41F5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-</w:t>
            </w:r>
            <w:r w:rsidR="00F41F52" w:rsidRPr="00F41F52">
              <w:rPr>
                <w:lang w:eastAsia="ru-RU"/>
              </w:rPr>
              <w:t xml:space="preserve"> </w:t>
            </w:r>
            <w:r w:rsidR="00F41F52" w:rsidRPr="00F41F5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Промислові процеси на основі </w:t>
            </w:r>
            <w:proofErr w:type="spellStart"/>
            <w:r w:rsidR="00F41F52" w:rsidRPr="00F41F5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карбогідратів</w:t>
            </w:r>
            <w:proofErr w:type="spellEnd"/>
          </w:p>
        </w:tc>
        <w:tc>
          <w:tcPr>
            <w:tcW w:w="992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36</w:t>
            </w:r>
          </w:p>
        </w:tc>
        <w:tc>
          <w:tcPr>
            <w:tcW w:w="1032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E83472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008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20</w:t>
            </w:r>
          </w:p>
        </w:tc>
      </w:tr>
      <w:tr w:rsidR="00E83472" w:rsidRPr="00AB1B6D" w:rsidTr="00E83472">
        <w:tc>
          <w:tcPr>
            <w:tcW w:w="4361" w:type="dxa"/>
          </w:tcPr>
          <w:p w:rsidR="00E83472" w:rsidRPr="00B02917" w:rsidRDefault="00E83472" w:rsidP="00E83472">
            <w:pPr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8347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  <w:r w:rsidR="00F41F5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-</w:t>
            </w:r>
            <w:r w:rsidR="00F41F52" w:rsidRPr="00F41F52">
              <w:rPr>
                <w:lang w:eastAsia="ru-RU"/>
              </w:rPr>
              <w:t xml:space="preserve"> </w:t>
            </w:r>
            <w:r w:rsidR="00F41F52" w:rsidRPr="00F41F5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Промислові процеси виробництва полімерів</w:t>
            </w:r>
          </w:p>
        </w:tc>
        <w:tc>
          <w:tcPr>
            <w:tcW w:w="992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34</w:t>
            </w:r>
          </w:p>
        </w:tc>
        <w:tc>
          <w:tcPr>
            <w:tcW w:w="1032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E83472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008" w:type="dxa"/>
            <w:vAlign w:val="center"/>
          </w:tcPr>
          <w:p w:rsidR="00E83472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20</w:t>
            </w:r>
          </w:p>
        </w:tc>
      </w:tr>
      <w:tr w:rsidR="00E83472" w:rsidRPr="00AB1B6D" w:rsidTr="00E83472">
        <w:tc>
          <w:tcPr>
            <w:tcW w:w="4361" w:type="dxa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Всього годин</w:t>
            </w:r>
          </w:p>
        </w:tc>
        <w:tc>
          <w:tcPr>
            <w:tcW w:w="992" w:type="dxa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210</w:t>
            </w:r>
          </w:p>
        </w:tc>
        <w:tc>
          <w:tcPr>
            <w:tcW w:w="1032" w:type="dxa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E83472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E83472" w:rsidRPr="00AB1B6D" w:rsidRDefault="00E8347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36</w:t>
            </w:r>
          </w:p>
        </w:tc>
        <w:tc>
          <w:tcPr>
            <w:tcW w:w="1008" w:type="dxa"/>
          </w:tcPr>
          <w:p w:rsidR="00E83472" w:rsidRPr="00AB1B6D" w:rsidRDefault="00F41F52" w:rsidP="00FE145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</w:t>
            </w:r>
            <w:r w:rsidR="00E8347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</w:t>
            </w:r>
          </w:p>
        </w:tc>
      </w:tr>
    </w:tbl>
    <w:p w:rsidR="00E83472" w:rsidRDefault="00E83472" w:rsidP="006969F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CA1C84" w:rsidRPr="006969FF" w:rsidRDefault="00CA1C84" w:rsidP="006969F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Лекційні заняття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9149"/>
      </w:tblGrid>
      <w:tr w:rsidR="00CA1C84" w:rsidRPr="00CA1C84" w:rsidTr="00FE145F">
        <w:trPr>
          <w:trHeight w:val="20"/>
        </w:trPr>
        <w:tc>
          <w:tcPr>
            <w:tcW w:w="740" w:type="dxa"/>
            <w:vAlign w:val="center"/>
          </w:tcPr>
          <w:p w:rsidR="00CA1C84" w:rsidRPr="00CA1C84" w:rsidRDefault="00CA1C84" w:rsidP="00CA1C8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9149" w:type="dxa"/>
            <w:vAlign w:val="center"/>
          </w:tcPr>
          <w:p w:rsidR="00CA1C84" w:rsidRPr="00CA1C84" w:rsidRDefault="00CA1C84" w:rsidP="00CA1C8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Назва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теми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лекції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перелік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основних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питань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403"/>
        </w:trPr>
        <w:tc>
          <w:tcPr>
            <w:tcW w:w="9889" w:type="dxa"/>
            <w:gridSpan w:val="2"/>
            <w:vAlign w:val="center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i/>
                <w:iCs/>
                <w:snapToGrid w:val="0"/>
                <w:color w:val="000000"/>
                <w:sz w:val="24"/>
                <w:szCs w:val="24"/>
                <w:lang w:val="ru-RU"/>
              </w:rPr>
            </w:pPr>
            <w:proofErr w:type="spellStart"/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>Розділ</w:t>
            </w:r>
            <w:proofErr w:type="spellEnd"/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1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 xml:space="preserve">Промислові процеси на основі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бензену</w:t>
            </w:r>
            <w:proofErr w:type="spellEnd"/>
          </w:p>
        </w:tc>
      </w:tr>
      <w:tr w:rsidR="00CA1C84" w:rsidRPr="00CA1C84" w:rsidTr="00FE145F">
        <w:trPr>
          <w:trHeight w:val="403"/>
        </w:trPr>
        <w:tc>
          <w:tcPr>
            <w:tcW w:w="9889" w:type="dxa"/>
            <w:gridSpan w:val="2"/>
            <w:vAlign w:val="center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i/>
                <w:iCs/>
                <w:snapToGrid w:val="0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1. </w:t>
            </w:r>
            <w:r w:rsidRPr="00CA1C84">
              <w:rPr>
                <w:rFonts w:eastAsia="Calibri"/>
                <w:sz w:val="24"/>
                <w:szCs w:val="24"/>
              </w:rPr>
              <w:t xml:space="preserve">Промислові процеси отримання фенолу 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b/>
                <w:i/>
                <w:snapToGrid w:val="0"/>
                <w:color w:val="000000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Предмет та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задачі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курсу.</w:t>
            </w:r>
            <w:r w:rsidRPr="00CA1C84">
              <w:rPr>
                <w:rFonts w:eastAsia="Calibri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 xml:space="preserve">Промислові процеси отримання фенолу шляхом заміщення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сульфогрупи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, хлору.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Кумольний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метод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Конверсія бензойної кислоти. Пряме окиснення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бензену.Фенольні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смоли. Епоксидні смоли. Полікарбонат.</w:t>
            </w:r>
          </w:p>
          <w:p w:rsidR="00CA1C84" w:rsidRPr="00CA1C84" w:rsidRDefault="00CA1C84" w:rsidP="00CA1C84">
            <w:pPr>
              <w:ind w:left="720"/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>2</w:t>
            </w: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lang w:val="ru-RU"/>
              </w:rPr>
              <w:t xml:space="preserve"> </w:t>
            </w:r>
            <w:r w:rsidRPr="00CA1C84">
              <w:rPr>
                <w:rFonts w:eastAsia="Calibri"/>
                <w:bCs/>
                <w:sz w:val="24"/>
                <w:szCs w:val="24"/>
              </w:rPr>
              <w:t>Технології отримання поліамідів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</w:rPr>
              <w:t>Циклогексанон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 Виробництво капролактаму та нейлону-6. Циклогексан. Адипінова кислота.</w:t>
            </w:r>
            <w:r w:rsidRPr="00CA1C84">
              <w:rPr>
                <w:rFonts w:eastAsia="Calibri"/>
                <w:szCs w:val="22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 xml:space="preserve"> Нейлон-6,6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>3</w:t>
            </w: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 xml:space="preserve">Процеси заміщення в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бензені.Нітробензен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анілін.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Виробництво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нітробензену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аніліну. Виробництво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дифенілметанізоціанату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Алкілування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бензену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Алкілбензенсульфокислота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 xml:space="preserve">4.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Дигідроксибензени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 Виробництво пероксиду водню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Окиснювальні процеси виробництва гідрохінону та хінону. Отримання резорцинову та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катехолу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заміщенням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сульфо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-, та галогенопохідних.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Антрахінон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 Виробництво пероксиду водню.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     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Розділ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2. </w:t>
            </w:r>
            <w:r w:rsidRPr="00CA1C84">
              <w:rPr>
                <w:rFonts w:eastAsia="Calibri"/>
                <w:sz w:val="24"/>
                <w:szCs w:val="24"/>
              </w:rPr>
              <w:t xml:space="preserve">Промислові процеси на основі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толуену</w:t>
            </w:r>
            <w:proofErr w:type="spellEnd"/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>Тема</w:t>
            </w:r>
            <w:r w:rsidRPr="00CA1C84">
              <w:rPr>
                <w:rFonts w:eastAsia="Calibri"/>
                <w:i/>
                <w:sz w:val="24"/>
                <w:szCs w:val="24"/>
                <w:lang w:val="ru-RU"/>
              </w:rPr>
              <w:t xml:space="preserve"> 1.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Гідродеалкілування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диспропорціювання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толуену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похідних</w:t>
            </w:r>
          </w:p>
          <w:p w:rsidR="00CA1C84" w:rsidRPr="00CA1C84" w:rsidRDefault="00CA1C84" w:rsidP="00CA1C84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spacing w:after="200" w:line="240" w:lineRule="auto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</w:rPr>
              <w:t>Гідродеалкілування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диспропорціювання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толуену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Толуен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, як дешевий замінник бензину при виробництві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стирену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терефталевої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кислоти.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A1C84" w:rsidRPr="00CA1C84" w:rsidTr="00FE145F">
        <w:trPr>
          <w:trHeight w:val="416"/>
        </w:trPr>
        <w:tc>
          <w:tcPr>
            <w:tcW w:w="9889" w:type="dxa"/>
            <w:gridSpan w:val="2"/>
            <w:vAlign w:val="center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</w:rPr>
              <w:t>Тема 2.</w:t>
            </w:r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Толуендиізоціанат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Малотонажні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продукти на основі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толуену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ind w:left="180" w:hanging="18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Нітрування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толуену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Толуендиізоціанат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Бензальдегід та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бензиловий</w:t>
            </w:r>
            <w:proofErr w:type="spellEnd"/>
            <w:r w:rsidRPr="00CA1C84">
              <w:rPr>
                <w:rFonts w:eastAsia="Calibri"/>
                <w:szCs w:val="22"/>
              </w:rPr>
              <w:t xml:space="preserve"> спирт. </w:t>
            </w:r>
          </w:p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407"/>
        </w:trPr>
        <w:tc>
          <w:tcPr>
            <w:tcW w:w="9889" w:type="dxa"/>
            <w:gridSpan w:val="2"/>
            <w:vAlign w:val="center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>Розділ</w:t>
            </w:r>
            <w:proofErr w:type="spellEnd"/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 xml:space="preserve">Промислові процеси на основі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ксиленів</w:t>
            </w:r>
            <w:proofErr w:type="spellEnd"/>
          </w:p>
        </w:tc>
      </w:tr>
      <w:tr w:rsidR="00CA1C84" w:rsidRPr="00CA1C84" w:rsidTr="00FE145F">
        <w:trPr>
          <w:trHeight w:val="407"/>
        </w:trPr>
        <w:tc>
          <w:tcPr>
            <w:tcW w:w="9889" w:type="dxa"/>
            <w:gridSpan w:val="2"/>
            <w:vAlign w:val="center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>Тема</w:t>
            </w:r>
            <w:r w:rsidRPr="00CA1C84">
              <w:rPr>
                <w:rFonts w:eastAsia="Calibri"/>
                <w:i/>
                <w:sz w:val="24"/>
                <w:szCs w:val="24"/>
                <w:lang w:val="ru-RU"/>
              </w:rPr>
              <w:t xml:space="preserve"> 1.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 xml:space="preserve">Процеси розділення ізомерних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ксиленів</w:t>
            </w:r>
            <w:proofErr w:type="spellEnd"/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7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Склад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ксиленових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фракцій. Промислові методи виділення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етилбензену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розділення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ксиленів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 Ізомеризація на цеолітах. Каталізатор ізомеризації.</w:t>
            </w:r>
          </w:p>
          <w:p w:rsidR="00CA1C84" w:rsidRPr="00CA1C84" w:rsidRDefault="00CA1C84" w:rsidP="00CA1C84">
            <w:pPr>
              <w:ind w:left="705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>Тема 2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 xml:space="preserve"> </w:t>
            </w:r>
            <w:r w:rsidRPr="00CA1C84">
              <w:rPr>
                <w:rFonts w:eastAsia="Calibri"/>
                <w:bCs/>
                <w:sz w:val="24"/>
                <w:szCs w:val="24"/>
              </w:rPr>
              <w:t>Процеси на основі о-, та м-</w:t>
            </w:r>
            <w:proofErr w:type="spellStart"/>
            <w:r w:rsidRPr="00CA1C84">
              <w:rPr>
                <w:rFonts w:eastAsia="Calibri"/>
                <w:bCs/>
                <w:sz w:val="24"/>
                <w:szCs w:val="24"/>
              </w:rPr>
              <w:t>ксиленів</w:t>
            </w:r>
            <w:proofErr w:type="spellEnd"/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Виробництво та застосування фталевого ангідриду.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Алкідні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смоли.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Фталати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Плпстифікатори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ab/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</w:rPr>
              <w:t>Тема 3.</w:t>
            </w:r>
            <w:r w:rsidRPr="00CA1C8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A1C84">
              <w:rPr>
                <w:rFonts w:eastAsia="Calibri"/>
                <w:bCs/>
                <w:sz w:val="24"/>
                <w:szCs w:val="24"/>
              </w:rPr>
              <w:t>Терефталева</w:t>
            </w:r>
            <w:proofErr w:type="spellEnd"/>
            <w:r w:rsidRPr="00CA1C84">
              <w:rPr>
                <w:rFonts w:eastAsia="Calibri"/>
                <w:bCs/>
                <w:sz w:val="24"/>
                <w:szCs w:val="24"/>
              </w:rPr>
              <w:t xml:space="preserve"> кислота та </w:t>
            </w:r>
            <w:proofErr w:type="spellStart"/>
            <w:r w:rsidRPr="00CA1C84">
              <w:rPr>
                <w:rFonts w:eastAsia="Calibri"/>
                <w:bCs/>
                <w:sz w:val="24"/>
                <w:szCs w:val="24"/>
              </w:rPr>
              <w:t>поліетилентерефталат</w:t>
            </w:r>
            <w:proofErr w:type="spellEnd"/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Процеси отримання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терефталевої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кислоти. Альтернативні джерела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терефталевої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кислоти.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Диметилтерефталат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Поліконденсація до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поліетилентерефталату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Утилізація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поліетилентерефталату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 Модифікований ПЕТ</w:t>
            </w:r>
            <w:r w:rsidRPr="00CA1C84">
              <w:rPr>
                <w:rFonts w:eastAsia="Calibri"/>
                <w:sz w:val="24"/>
                <w:szCs w:val="24"/>
              </w:rPr>
              <w:tab/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>Розділ</w:t>
            </w:r>
            <w:proofErr w:type="spellEnd"/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b/>
                <w:bCs/>
                <w:sz w:val="24"/>
                <w:szCs w:val="24"/>
              </w:rPr>
              <w:t>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>Промислові процеси на основі жирів.</w:t>
            </w: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1. </w:t>
            </w:r>
            <w:r w:rsidRPr="00CA1C84">
              <w:rPr>
                <w:rFonts w:eastAsia="Calibri"/>
                <w:sz w:val="24"/>
                <w:szCs w:val="24"/>
              </w:rPr>
              <w:t>Виробництво жирних кислот.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Сировинна база рослинних та тваринних жирів. Порівняльний склад жирів. Виробництво жирних кислот.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Епоксидування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жирів.</w:t>
            </w:r>
          </w:p>
          <w:p w:rsidR="00CA1C84" w:rsidRPr="00CA1C84" w:rsidRDefault="00CA1C84" w:rsidP="00CA1C84">
            <w:pPr>
              <w:ind w:left="720"/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>2</w:t>
            </w: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lang w:val="ru-RU"/>
              </w:rPr>
              <w:t xml:space="preserve"> </w:t>
            </w:r>
            <w:r w:rsidRPr="00CA1C84">
              <w:rPr>
                <w:rFonts w:eastAsia="Calibri"/>
                <w:bCs/>
                <w:sz w:val="24"/>
                <w:szCs w:val="24"/>
              </w:rPr>
              <w:t>Виробництво азотистих похідних жирних кислот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Виробництво азотистих похідних жирних кислот. Аміди, аміни,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амідоаміни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, 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імідазоліни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 ПАР на базі рослинних жирів.</w:t>
            </w:r>
          </w:p>
          <w:p w:rsidR="00CA1C84" w:rsidRPr="00CA1C84" w:rsidRDefault="00CA1C84" w:rsidP="00CA1C8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  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lastRenderedPageBreak/>
              <w:t xml:space="preserve">Тема 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>3</w:t>
            </w: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 xml:space="preserve">Метилові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естери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жирних кислот.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Метилові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естери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жирних кислот. Каталізатори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переестерифікації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Розділ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>5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 xml:space="preserve">Промислові процеси на основі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карбогідратів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>Тема</w:t>
            </w:r>
            <w:r w:rsidRPr="00CA1C84">
              <w:rPr>
                <w:rFonts w:eastAsia="Calibri"/>
                <w:i/>
                <w:sz w:val="24"/>
                <w:szCs w:val="24"/>
                <w:lang w:val="ru-RU"/>
              </w:rPr>
              <w:t xml:space="preserve"> 1.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 xml:space="preserve">Процеси переробки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ди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-, та моносахаридів.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spacing w:after="200" w:line="240" w:lineRule="auto"/>
              <w:ind w:firstLine="720"/>
              <w:jc w:val="both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Види сировини. Цукроза та сорбіт. Виробництво ПАР на основі сорбіту. Виробництво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алкілполіглікозидів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Карбогідрати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, як джерело синтезу розчинників. 1,3-пропандіол, фурфурол та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гідроксиметилфурфурол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</w:rPr>
              <w:t>Тема 2.</w:t>
            </w:r>
            <w:r w:rsidRPr="00CA1C84">
              <w:rPr>
                <w:rFonts w:eastAsia="Calibri"/>
                <w:sz w:val="24"/>
                <w:szCs w:val="24"/>
              </w:rPr>
              <w:t xml:space="preserve"> Процеси переробки полісахаридів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ind w:left="180" w:hanging="180"/>
              <w:textAlignment w:val="baseline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Переробка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крохмалу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целюлози.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Етери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естери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целюлози.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>Розділ</w:t>
            </w:r>
            <w:proofErr w:type="spellEnd"/>
            <w:r w:rsidRPr="00CA1C84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b/>
                <w:bCs/>
                <w:sz w:val="24"/>
                <w:szCs w:val="24"/>
              </w:rPr>
              <w:t>6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>Промислові процеси виробництва полімерів</w:t>
            </w: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.</w:t>
            </w: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 Тема</w:t>
            </w:r>
            <w:r w:rsidRPr="00CA1C84">
              <w:rPr>
                <w:rFonts w:eastAsia="Calibri"/>
                <w:i/>
                <w:sz w:val="24"/>
                <w:szCs w:val="24"/>
                <w:lang w:val="ru-RU"/>
              </w:rPr>
              <w:t xml:space="preserve"> 1.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>Класифікація та властивості полімерів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spacing w:after="20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Головні види полімерів та напрями їх використання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  <w:r w:rsidRPr="00CA1C84">
              <w:rPr>
                <w:rFonts w:eastAsia="Calibri"/>
                <w:sz w:val="24"/>
                <w:szCs w:val="24"/>
              </w:rPr>
              <w:t xml:space="preserve">Фізико-хімічні властивості полімерів..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  <w:lang w:val="ru-RU"/>
              </w:rPr>
              <w:t>Тема 2</w:t>
            </w:r>
            <w:r w:rsidRPr="00CA1C84">
              <w:rPr>
                <w:rFonts w:eastAsia="Calibri"/>
                <w:bCs/>
                <w:i/>
                <w:sz w:val="24"/>
                <w:szCs w:val="24"/>
              </w:rPr>
              <w:t xml:space="preserve"> </w:t>
            </w:r>
            <w:r w:rsidRPr="00CA1C84">
              <w:rPr>
                <w:rFonts w:eastAsia="Calibri"/>
                <w:bCs/>
                <w:sz w:val="24"/>
                <w:szCs w:val="24"/>
              </w:rPr>
              <w:t>Процеси полімеризації та поліконденсації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Процеси полімеризації та поліконденсації.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Поліестери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, поліаміди.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bCs/>
                <w:i/>
                <w:sz w:val="24"/>
                <w:szCs w:val="24"/>
              </w:rPr>
              <w:t>Тема 3.</w:t>
            </w:r>
            <w:r w:rsidRPr="00CA1C8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CA1C84">
              <w:rPr>
                <w:rFonts w:eastAsia="Calibri"/>
                <w:bCs/>
                <w:sz w:val="24"/>
                <w:szCs w:val="24"/>
              </w:rPr>
              <w:t>Функціоналізація</w:t>
            </w:r>
            <w:proofErr w:type="spellEnd"/>
            <w:r w:rsidRPr="00CA1C84">
              <w:rPr>
                <w:rFonts w:eastAsia="Calibri"/>
                <w:bCs/>
                <w:sz w:val="24"/>
                <w:szCs w:val="24"/>
              </w:rPr>
              <w:t xml:space="preserve"> полімерів. </w:t>
            </w:r>
            <w:proofErr w:type="spellStart"/>
            <w:r w:rsidRPr="00CA1C84">
              <w:rPr>
                <w:rFonts w:eastAsia="Calibri"/>
                <w:bCs/>
                <w:sz w:val="24"/>
                <w:szCs w:val="24"/>
              </w:rPr>
              <w:t>Сополімеризація</w:t>
            </w:r>
            <w:proofErr w:type="spellEnd"/>
            <w:r w:rsidRPr="00CA1C84">
              <w:rPr>
                <w:rFonts w:eastAsia="Calibri"/>
                <w:bCs/>
                <w:sz w:val="24"/>
                <w:szCs w:val="24"/>
              </w:rPr>
              <w:t xml:space="preserve"> та </w:t>
            </w:r>
            <w:proofErr w:type="spellStart"/>
            <w:r w:rsidRPr="00CA1C84">
              <w:rPr>
                <w:rFonts w:eastAsia="Calibri"/>
                <w:bCs/>
                <w:sz w:val="24"/>
                <w:szCs w:val="24"/>
              </w:rPr>
              <w:t>блоксополімеризація</w:t>
            </w:r>
            <w:proofErr w:type="spellEnd"/>
            <w:r w:rsidRPr="00CA1C84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Процеси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функціоналізації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полімерів.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Сополімеризація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 Блок-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сополімеризація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1C84" w:rsidRPr="00CA1C84" w:rsidTr="00FE145F">
        <w:trPr>
          <w:trHeight w:val="20"/>
        </w:trPr>
        <w:tc>
          <w:tcPr>
            <w:tcW w:w="9889" w:type="dxa"/>
            <w:gridSpan w:val="2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Тема 4. </w:t>
            </w:r>
            <w:r w:rsidRPr="00CA1C84">
              <w:rPr>
                <w:rFonts w:eastAsia="Calibri"/>
                <w:bCs/>
                <w:sz w:val="24"/>
                <w:szCs w:val="24"/>
              </w:rPr>
              <w:t>Процеси радикальної та іонної полімеризації. Каталіз металоорганічними сполуками.</w:t>
            </w:r>
          </w:p>
        </w:tc>
      </w:tr>
      <w:tr w:rsidR="00CA1C84" w:rsidRPr="00CA1C84" w:rsidTr="00FE145F">
        <w:trPr>
          <w:trHeight w:val="20"/>
        </w:trPr>
        <w:tc>
          <w:tcPr>
            <w:tcW w:w="740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914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Радикальна та іонна полімеризація. Стереорегулярні полімери. Каталіз комплексами металів. Каталізатори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Циглера-Натта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Каталіз оксидами металів.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Металлоценни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0D2C79" w:rsidRPr="000D2C79" w:rsidRDefault="00A13199" w:rsidP="000D2C79">
      <w:pPr>
        <w:rPr>
          <w:b/>
          <w:i/>
        </w:rPr>
      </w:pPr>
      <w:r>
        <w:rPr>
          <w:b/>
          <w:i/>
        </w:rPr>
        <w:t>Лаборатор</w:t>
      </w:r>
      <w:r w:rsidR="000D2C79" w:rsidRPr="000D2C79">
        <w:rPr>
          <w:b/>
          <w:i/>
        </w:rPr>
        <w:t>ні заняття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308"/>
        <w:gridCol w:w="1525"/>
      </w:tblGrid>
      <w:tr w:rsidR="000D2C79" w:rsidRPr="000D2C79" w:rsidTr="00FE145F">
        <w:trPr>
          <w:trHeight w:val="20"/>
        </w:trPr>
        <w:tc>
          <w:tcPr>
            <w:tcW w:w="738" w:type="dxa"/>
            <w:vAlign w:val="center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rPr>
                <w:lang w:val="ru-RU"/>
              </w:rPr>
              <w:t>№ з/п</w:t>
            </w:r>
          </w:p>
        </w:tc>
        <w:tc>
          <w:tcPr>
            <w:tcW w:w="7308" w:type="dxa"/>
            <w:vAlign w:val="center"/>
          </w:tcPr>
          <w:p w:rsidR="000D2C79" w:rsidRPr="000D2C79" w:rsidRDefault="000D2C79" w:rsidP="000D2C79">
            <w:pPr>
              <w:rPr>
                <w:lang w:val="ru-RU"/>
              </w:rPr>
            </w:pPr>
            <w:proofErr w:type="spellStart"/>
            <w:r w:rsidRPr="000D2C79">
              <w:rPr>
                <w:lang w:val="ru-RU"/>
              </w:rPr>
              <w:t>Назва</w:t>
            </w:r>
            <w:proofErr w:type="spellEnd"/>
            <w:r w:rsidRPr="000D2C79">
              <w:rPr>
                <w:lang w:val="ru-RU"/>
              </w:rPr>
              <w:t xml:space="preserve"> </w:t>
            </w:r>
            <w:proofErr w:type="spellStart"/>
            <w:r w:rsidRPr="000D2C79">
              <w:rPr>
                <w:lang w:val="ru-RU"/>
              </w:rPr>
              <w:t>лабораторної</w:t>
            </w:r>
            <w:proofErr w:type="spellEnd"/>
            <w:r w:rsidRPr="000D2C79">
              <w:rPr>
                <w:lang w:val="ru-RU"/>
              </w:rPr>
              <w:t xml:space="preserve"> </w:t>
            </w:r>
            <w:proofErr w:type="spellStart"/>
            <w:r w:rsidRPr="000D2C79">
              <w:rPr>
                <w:lang w:val="ru-RU"/>
              </w:rPr>
              <w:t>роботи</w:t>
            </w:r>
            <w:proofErr w:type="spellEnd"/>
            <w:r w:rsidRPr="000D2C79">
              <w:rPr>
                <w:lang w:val="ru-RU"/>
              </w:rPr>
              <w:t xml:space="preserve"> (</w:t>
            </w:r>
            <w:proofErr w:type="spellStart"/>
            <w:r w:rsidRPr="000D2C79">
              <w:rPr>
                <w:lang w:val="ru-RU"/>
              </w:rPr>
              <w:t>комп’ютерного</w:t>
            </w:r>
            <w:proofErr w:type="spellEnd"/>
            <w:r w:rsidRPr="000D2C79">
              <w:rPr>
                <w:lang w:val="ru-RU"/>
              </w:rPr>
              <w:t xml:space="preserve"> практикуму)</w:t>
            </w:r>
          </w:p>
        </w:tc>
        <w:tc>
          <w:tcPr>
            <w:tcW w:w="1525" w:type="dxa"/>
            <w:vAlign w:val="center"/>
          </w:tcPr>
          <w:p w:rsidR="000D2C79" w:rsidRPr="000D2C79" w:rsidRDefault="000D2C79" w:rsidP="000D2C79">
            <w:pPr>
              <w:rPr>
                <w:lang w:val="ru-RU"/>
              </w:rPr>
            </w:pPr>
            <w:proofErr w:type="spellStart"/>
            <w:r w:rsidRPr="000D2C79">
              <w:rPr>
                <w:lang w:val="ru-RU"/>
              </w:rPr>
              <w:t>Кількість</w:t>
            </w:r>
            <w:proofErr w:type="spellEnd"/>
            <w:r w:rsidRPr="000D2C79">
              <w:rPr>
                <w:lang w:val="ru-RU"/>
              </w:rPr>
              <w:t xml:space="preserve"> ауд. годин</w:t>
            </w:r>
          </w:p>
        </w:tc>
      </w:tr>
      <w:tr w:rsidR="000D2C79" w:rsidRPr="000D2C79" w:rsidTr="00FE145F">
        <w:trPr>
          <w:trHeight w:val="20"/>
        </w:trPr>
        <w:tc>
          <w:tcPr>
            <w:tcW w:w="73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rPr>
                <w:lang w:val="ru-RU"/>
              </w:rPr>
              <w:t>1</w:t>
            </w:r>
          </w:p>
        </w:tc>
        <w:tc>
          <w:tcPr>
            <w:tcW w:w="730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t xml:space="preserve">Фрагментація 1-бром-З-бромметил-адамантану. Одержання 3,7-димети-лен- </w:t>
            </w:r>
            <w:proofErr w:type="spellStart"/>
            <w:r w:rsidRPr="000D2C79">
              <w:t>біцикло</w:t>
            </w:r>
            <w:proofErr w:type="spellEnd"/>
            <w:r w:rsidRPr="000D2C79">
              <w:t>[3.3.1]</w:t>
            </w:r>
            <w:proofErr w:type="spellStart"/>
            <w:r w:rsidRPr="000D2C79">
              <w:t>нонану</w:t>
            </w:r>
            <w:proofErr w:type="spellEnd"/>
          </w:p>
        </w:tc>
        <w:tc>
          <w:tcPr>
            <w:tcW w:w="1525" w:type="dxa"/>
          </w:tcPr>
          <w:p w:rsidR="000D2C79" w:rsidRPr="000D2C79" w:rsidRDefault="005A4B08" w:rsidP="000D2C79">
            <w:r>
              <w:t>8</w:t>
            </w:r>
          </w:p>
        </w:tc>
      </w:tr>
      <w:tr w:rsidR="000D2C79" w:rsidRPr="000D2C79" w:rsidTr="00FE145F">
        <w:trPr>
          <w:trHeight w:val="20"/>
        </w:trPr>
        <w:tc>
          <w:tcPr>
            <w:tcW w:w="73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rPr>
                <w:lang w:val="ru-RU"/>
              </w:rPr>
              <w:t>2</w:t>
            </w:r>
          </w:p>
        </w:tc>
        <w:tc>
          <w:tcPr>
            <w:tcW w:w="730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t>Гідроліз 1-бромадамантану. Одержання 1-гидроксиадамантану</w:t>
            </w:r>
          </w:p>
        </w:tc>
        <w:tc>
          <w:tcPr>
            <w:tcW w:w="1525" w:type="dxa"/>
          </w:tcPr>
          <w:p w:rsidR="000D2C79" w:rsidRPr="000D2C79" w:rsidRDefault="005A4B08" w:rsidP="000D2C79">
            <w:r>
              <w:t>4</w:t>
            </w:r>
          </w:p>
        </w:tc>
      </w:tr>
      <w:tr w:rsidR="000D2C79" w:rsidRPr="000D2C79" w:rsidTr="00FE145F">
        <w:trPr>
          <w:trHeight w:val="20"/>
        </w:trPr>
        <w:tc>
          <w:tcPr>
            <w:tcW w:w="73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rPr>
                <w:lang w:val="ru-RU"/>
              </w:rPr>
              <w:t>3</w:t>
            </w:r>
          </w:p>
        </w:tc>
        <w:tc>
          <w:tcPr>
            <w:tcW w:w="730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>
              <w:t>Окислення 1-гі</w:t>
            </w:r>
            <w:r w:rsidRPr="000D2C79">
              <w:t xml:space="preserve">дроксиадамантану. Одержання </w:t>
            </w:r>
            <w:proofErr w:type="spellStart"/>
            <w:r w:rsidRPr="000D2C79">
              <w:t>адамантанону</w:t>
            </w:r>
            <w:proofErr w:type="spellEnd"/>
          </w:p>
        </w:tc>
        <w:tc>
          <w:tcPr>
            <w:tcW w:w="1525" w:type="dxa"/>
          </w:tcPr>
          <w:p w:rsidR="000D2C79" w:rsidRPr="000D2C79" w:rsidRDefault="005A4B08" w:rsidP="000D2C79">
            <w:r>
              <w:t>8</w:t>
            </w:r>
          </w:p>
        </w:tc>
      </w:tr>
      <w:tr w:rsidR="000D2C79" w:rsidRPr="000D2C79" w:rsidTr="00FE145F">
        <w:trPr>
          <w:trHeight w:val="20"/>
        </w:trPr>
        <w:tc>
          <w:tcPr>
            <w:tcW w:w="73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 w:rsidRPr="000D2C79">
              <w:rPr>
                <w:lang w:val="ru-RU"/>
              </w:rPr>
              <w:t>4</w:t>
            </w:r>
          </w:p>
        </w:tc>
        <w:tc>
          <w:tcPr>
            <w:tcW w:w="7308" w:type="dxa"/>
          </w:tcPr>
          <w:p w:rsidR="000D2C79" w:rsidRPr="000D2C79" w:rsidRDefault="003D65F1" w:rsidP="000D2C79">
            <w:pPr>
              <w:rPr>
                <w:lang w:val="ru-RU"/>
              </w:rPr>
            </w:pPr>
            <w:r w:rsidRPr="003D65F1">
              <w:t>Одержання З-бромадамантан-1-карбонової кислоти</w:t>
            </w:r>
          </w:p>
        </w:tc>
        <w:tc>
          <w:tcPr>
            <w:tcW w:w="1525" w:type="dxa"/>
          </w:tcPr>
          <w:p w:rsidR="000D2C79" w:rsidRPr="000D2C79" w:rsidRDefault="005A4B08" w:rsidP="000D2C79">
            <w:r>
              <w:t>8</w:t>
            </w:r>
          </w:p>
        </w:tc>
      </w:tr>
      <w:tr w:rsidR="000D2C79" w:rsidRPr="000D2C79" w:rsidTr="00FE145F">
        <w:trPr>
          <w:trHeight w:val="20"/>
        </w:trPr>
        <w:tc>
          <w:tcPr>
            <w:tcW w:w="738" w:type="dxa"/>
          </w:tcPr>
          <w:p w:rsidR="000D2C79" w:rsidRPr="000D2C79" w:rsidRDefault="000D2C79" w:rsidP="000D2C7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308" w:type="dxa"/>
          </w:tcPr>
          <w:p w:rsidR="000D2C79" w:rsidRPr="000D2C79" w:rsidRDefault="003D65F1" w:rsidP="000D2C79">
            <w:r w:rsidRPr="003D65F1">
              <w:t>Одержання хлорангідриду 3-бромадамантан-1-карбонової кислоти</w:t>
            </w:r>
          </w:p>
        </w:tc>
        <w:tc>
          <w:tcPr>
            <w:tcW w:w="1525" w:type="dxa"/>
          </w:tcPr>
          <w:p w:rsidR="000D2C79" w:rsidRPr="000D2C79" w:rsidRDefault="005A4B08" w:rsidP="000D2C79">
            <w:r>
              <w:t>8</w:t>
            </w:r>
          </w:p>
        </w:tc>
      </w:tr>
      <w:tr w:rsidR="000D2C79" w:rsidRPr="000D2C79" w:rsidTr="00FE145F">
        <w:trPr>
          <w:trHeight w:val="20"/>
        </w:trPr>
        <w:tc>
          <w:tcPr>
            <w:tcW w:w="8046" w:type="dxa"/>
            <w:gridSpan w:val="2"/>
          </w:tcPr>
          <w:p w:rsidR="000D2C79" w:rsidRPr="000D2C79" w:rsidRDefault="000D2C79" w:rsidP="000D2C79">
            <w:pPr>
              <w:rPr>
                <w:lang w:val="ru-RU"/>
              </w:rPr>
            </w:pPr>
            <w:proofErr w:type="spellStart"/>
            <w:r w:rsidRPr="000D2C79">
              <w:rPr>
                <w:b/>
                <w:bCs/>
                <w:lang w:val="ru-RU"/>
              </w:rPr>
              <w:t>Всього</w:t>
            </w:r>
            <w:proofErr w:type="spellEnd"/>
            <w:r w:rsidRPr="000D2C79">
              <w:rPr>
                <w:b/>
                <w:bCs/>
                <w:lang w:val="ru-RU"/>
              </w:rPr>
              <w:t xml:space="preserve"> за семестр</w:t>
            </w:r>
          </w:p>
        </w:tc>
        <w:tc>
          <w:tcPr>
            <w:tcW w:w="1525" w:type="dxa"/>
          </w:tcPr>
          <w:p w:rsidR="000D2C79" w:rsidRPr="000D2C79" w:rsidRDefault="003D65F1" w:rsidP="000D2C79">
            <w:r>
              <w:rPr>
                <w:b/>
                <w:bCs/>
              </w:rPr>
              <w:t>36</w:t>
            </w:r>
          </w:p>
        </w:tc>
      </w:tr>
    </w:tbl>
    <w:p w:rsidR="000D2C79" w:rsidRPr="004E25A0" w:rsidRDefault="000D2C79" w:rsidP="004E25A0"/>
    <w:p w:rsidR="004E25A0" w:rsidRDefault="004E25A0" w:rsidP="004E25A0">
      <w:pPr>
        <w:pStyle w:val="1"/>
        <w:numPr>
          <w:ilvl w:val="0"/>
          <w:numId w:val="0"/>
        </w:numPr>
        <w:spacing w:line="240" w:lineRule="auto"/>
        <w:ind w:left="720"/>
        <w:rPr>
          <w:rFonts w:ascii="Times New Roman" w:hAnsi="Times New Roman"/>
          <w:color w:val="auto"/>
          <w:sz w:val="26"/>
          <w:szCs w:val="26"/>
        </w:rPr>
      </w:pPr>
    </w:p>
    <w:p w:rsidR="004A6336" w:rsidRPr="006969FF" w:rsidRDefault="004A6336" w:rsidP="004E25A0">
      <w:pPr>
        <w:pStyle w:val="1"/>
      </w:pPr>
      <w:r w:rsidRPr="006969FF">
        <w:t>Самостійна робота студента</w:t>
      </w:r>
    </w:p>
    <w:p w:rsidR="006969FF" w:rsidRDefault="00544ACF" w:rsidP="006969FF">
      <w:pPr>
        <w:spacing w:line="240" w:lineRule="auto"/>
        <w:ind w:firstLine="567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С</w:t>
      </w:r>
      <w:r w:rsidR="006969FF" w:rsidRPr="006969FF">
        <w:rPr>
          <w:rFonts w:eastAsia="Times New Roman"/>
          <w:bCs/>
          <w:sz w:val="26"/>
          <w:szCs w:val="26"/>
          <w:lang w:eastAsia="ru-RU"/>
        </w:rPr>
        <w:t>тудент</w:t>
      </w:r>
      <w:r>
        <w:rPr>
          <w:rFonts w:eastAsia="Times New Roman"/>
          <w:bCs/>
          <w:sz w:val="26"/>
          <w:szCs w:val="26"/>
          <w:lang w:eastAsia="ru-RU"/>
        </w:rPr>
        <w:t xml:space="preserve">и отримують </w:t>
      </w:r>
      <w:r w:rsidR="006969FF" w:rsidRPr="006969FF">
        <w:rPr>
          <w:rFonts w:eastAsia="Times New Roman"/>
          <w:bCs/>
          <w:sz w:val="26"/>
          <w:szCs w:val="26"/>
          <w:lang w:eastAsia="ru-RU"/>
        </w:rPr>
        <w:t xml:space="preserve"> завданн</w:t>
      </w:r>
      <w:r>
        <w:rPr>
          <w:rFonts w:eastAsia="Times New Roman"/>
          <w:bCs/>
          <w:sz w:val="26"/>
          <w:szCs w:val="26"/>
          <w:lang w:eastAsia="ru-RU"/>
        </w:rPr>
        <w:t xml:space="preserve">я на поглиблене вивчення промислових процесів синтезу </w:t>
      </w:r>
      <w:proofErr w:type="spellStart"/>
      <w:r>
        <w:rPr>
          <w:rFonts w:eastAsia="Times New Roman"/>
          <w:bCs/>
          <w:sz w:val="26"/>
          <w:szCs w:val="26"/>
          <w:lang w:eastAsia="ru-RU"/>
        </w:rPr>
        <w:t>оаганічних</w:t>
      </w:r>
      <w:proofErr w:type="spellEnd"/>
      <w:r>
        <w:rPr>
          <w:rFonts w:eastAsia="Times New Roman"/>
          <w:bCs/>
          <w:sz w:val="26"/>
          <w:szCs w:val="26"/>
          <w:lang w:eastAsia="ru-RU"/>
        </w:rPr>
        <w:t xml:space="preserve"> речовин та їх практичного застосування</w:t>
      </w:r>
      <w:r w:rsidR="006969FF" w:rsidRPr="006969FF">
        <w:rPr>
          <w:rFonts w:eastAsia="Times New Roman"/>
          <w:bCs/>
          <w:sz w:val="26"/>
          <w:szCs w:val="26"/>
          <w:lang w:eastAsia="ru-RU"/>
        </w:rPr>
        <w:t>.</w:t>
      </w:r>
    </w:p>
    <w:tbl>
      <w:tblPr>
        <w:tblW w:w="8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7699"/>
      </w:tblGrid>
      <w:tr w:rsidR="00CA1C84" w:rsidRPr="00CA1C84" w:rsidTr="00CA1C84">
        <w:trPr>
          <w:trHeight w:val="20"/>
        </w:trPr>
        <w:tc>
          <w:tcPr>
            <w:tcW w:w="729" w:type="dxa"/>
            <w:vAlign w:val="center"/>
          </w:tcPr>
          <w:p w:rsidR="00CA1C84" w:rsidRPr="00CA1C84" w:rsidRDefault="00CA1C84" w:rsidP="00CA1C8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7699" w:type="dxa"/>
            <w:vAlign w:val="center"/>
          </w:tcPr>
          <w:p w:rsidR="00CA1C84" w:rsidRPr="00CA1C84" w:rsidRDefault="00CA1C84" w:rsidP="00CA1C84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Назва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теми,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що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виноситься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самостійне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опрацювання</w:t>
            </w:r>
            <w:proofErr w:type="spellEnd"/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Розділ 1.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1. </w:t>
            </w:r>
            <w:r w:rsidRPr="00CA1C84">
              <w:rPr>
                <w:rFonts w:eastAsia="Calibri"/>
                <w:sz w:val="24"/>
                <w:szCs w:val="24"/>
              </w:rPr>
              <w:t xml:space="preserve">Виробництво та застосування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бісфенолу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А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CA1C84">
              <w:rPr>
                <w:rFonts w:eastAsia="Calibri"/>
                <w:iCs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iCs/>
                <w:sz w:val="24"/>
                <w:szCs w:val="24"/>
                <w:lang w:val="ru-RU"/>
              </w:rPr>
              <w:t xml:space="preserve"> [</w:t>
            </w:r>
            <w:r w:rsidR="001B1586">
              <w:rPr>
                <w:rFonts w:eastAsia="Calibri"/>
                <w:iCs/>
                <w:sz w:val="24"/>
                <w:szCs w:val="24"/>
              </w:rPr>
              <w:t>3</w:t>
            </w:r>
            <w:r w:rsidRPr="00CA1C84">
              <w:rPr>
                <w:rFonts w:eastAsia="Calibri"/>
                <w:iCs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1.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2. </w:t>
            </w:r>
            <w:r w:rsidRPr="00CA1C84">
              <w:rPr>
                <w:rFonts w:eastAsia="Calibri"/>
                <w:sz w:val="24"/>
                <w:szCs w:val="24"/>
              </w:rPr>
              <w:t>Каталітичний процес отримання капролактаму із застосуванням пероксиду водню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[</w:t>
            </w:r>
            <w:r w:rsidR="001B1586">
              <w:rPr>
                <w:rFonts w:eastAsia="Calibri"/>
                <w:sz w:val="24"/>
                <w:szCs w:val="24"/>
                <w:lang w:val="ru-RU"/>
              </w:rPr>
              <w:t xml:space="preserve"> 1–4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1.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3. </w:t>
            </w:r>
            <w:r w:rsidRPr="00CA1C84">
              <w:rPr>
                <w:rFonts w:eastAsia="Calibri"/>
                <w:sz w:val="24"/>
                <w:szCs w:val="24"/>
              </w:rPr>
              <w:t xml:space="preserve">Електролітичне окиснення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бензену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</w:t>
            </w:r>
            <w:r w:rsidR="001B1586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1.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Тема 4.</w:t>
            </w:r>
            <w:r w:rsidRPr="00CA1C84">
              <w:rPr>
                <w:rFonts w:eastAsia="Calibri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 xml:space="preserve">Хлорування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бензену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</w:t>
            </w:r>
            <w:r w:rsidR="001B1586">
              <w:rPr>
                <w:rFonts w:eastAsia="Calibri"/>
                <w:sz w:val="24"/>
                <w:szCs w:val="24"/>
              </w:rPr>
              <w:t>2,4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1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Диспропорціювання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солей бензойної кислоти.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ab/>
              <w:t>Література:[</w:t>
            </w:r>
            <w:r w:rsidR="001B1586">
              <w:rPr>
                <w:rFonts w:eastAsia="Calibri"/>
                <w:sz w:val="24"/>
                <w:szCs w:val="24"/>
              </w:rPr>
              <w:t>1,2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Галогенування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толуену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. Хлористий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бензил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та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бензальхлорид</w:t>
            </w:r>
            <w:proofErr w:type="spellEnd"/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[2</w:t>
            </w:r>
            <w:r w:rsidRPr="00CA1C84">
              <w:rPr>
                <w:rFonts w:eastAsia="Calibri"/>
                <w:sz w:val="24"/>
                <w:szCs w:val="24"/>
              </w:rPr>
              <w:t>,4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ind w:left="-20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3.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1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Застосування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ксиленів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як розчинників..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[4].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Ізофталева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кислота та полімери на її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осноснові</w:t>
            </w:r>
            <w:proofErr w:type="spellEnd"/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 [</w:t>
            </w:r>
            <w:r w:rsidR="001B1586">
              <w:rPr>
                <w:rFonts w:eastAsia="Calibri"/>
                <w:sz w:val="24"/>
                <w:szCs w:val="24"/>
              </w:rPr>
              <w:t>1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3.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Тема 3.</w:t>
            </w:r>
            <w:r w:rsidRPr="00CA1C84">
              <w:rPr>
                <w:rFonts w:eastAsia="Calibri"/>
                <w:sz w:val="24"/>
                <w:szCs w:val="24"/>
              </w:rPr>
              <w:t xml:space="preserve"> Поліаміди на основі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терефталевої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кислоти.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Кевлар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>.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</w:t>
            </w:r>
            <w:r w:rsidR="001B1586">
              <w:rPr>
                <w:rFonts w:eastAsia="Calibri"/>
                <w:sz w:val="24"/>
                <w:szCs w:val="24"/>
              </w:rPr>
              <w:t>2,3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>1</w:t>
            </w:r>
            <w:r w:rsidRPr="00CA1C84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Розділ 1.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1. </w:t>
            </w: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Завдання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на СРС.</w:t>
            </w:r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Модифікація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алкідних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смол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тригліцеридами</w:t>
            </w:r>
            <w:proofErr w:type="spellEnd"/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</w:t>
            </w:r>
            <w:r w:rsidRPr="00CA1C84">
              <w:rPr>
                <w:rFonts w:eastAsia="Calibri"/>
                <w:sz w:val="24"/>
                <w:szCs w:val="24"/>
              </w:rPr>
              <w:tab/>
              <w:t>[</w:t>
            </w:r>
            <w:r w:rsidR="001B1586">
              <w:rPr>
                <w:rFonts w:eastAsia="Calibri"/>
                <w:sz w:val="24"/>
                <w:szCs w:val="24"/>
              </w:rPr>
              <w:t xml:space="preserve"> 1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1.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2. </w:t>
            </w:r>
            <w:r w:rsidRPr="00CA1C84">
              <w:rPr>
                <w:rFonts w:eastAsia="Calibri"/>
                <w:sz w:val="24"/>
                <w:szCs w:val="24"/>
              </w:rPr>
              <w:t xml:space="preserve">Модифікація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алкідних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смол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тригліцеридами</w:t>
            </w:r>
            <w:proofErr w:type="spellEnd"/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</w:t>
            </w:r>
            <w:r w:rsidRPr="00CA1C84">
              <w:rPr>
                <w:rFonts w:eastAsia="Calibri"/>
                <w:sz w:val="24"/>
                <w:szCs w:val="24"/>
              </w:rPr>
              <w:tab/>
              <w:t>[</w:t>
            </w:r>
            <w:r w:rsidR="001B1586">
              <w:rPr>
                <w:rFonts w:eastAsia="Calibri"/>
                <w:sz w:val="24"/>
                <w:szCs w:val="24"/>
              </w:rPr>
              <w:t xml:space="preserve"> 1,2,3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1.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Тема 3.</w:t>
            </w:r>
          </w:p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>Паливно-мастильні матеріали на базі відновлюваної сировини.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</w:t>
            </w:r>
            <w:r w:rsidR="001B1586">
              <w:rPr>
                <w:rFonts w:eastAsia="Calibri"/>
                <w:sz w:val="24"/>
                <w:szCs w:val="24"/>
              </w:rPr>
              <w:t>1,2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spacing w:after="20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1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lang w:val="ru-RU"/>
              </w:rPr>
              <w:t xml:space="preserve"> </w:t>
            </w:r>
            <w:r w:rsidRPr="00CA1C84">
              <w:rPr>
                <w:rFonts w:eastAsia="Calibri"/>
                <w:sz w:val="24"/>
                <w:szCs w:val="24"/>
              </w:rPr>
              <w:t xml:space="preserve">Виробництво молочної та бурштинової  кислот. </w:t>
            </w:r>
          </w:p>
          <w:p w:rsidR="00CA1C84" w:rsidRPr="00CA1C84" w:rsidRDefault="00CA1C84" w:rsidP="00CA1C84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</w:t>
            </w:r>
            <w:r w:rsidRPr="00CA1C84">
              <w:rPr>
                <w:rFonts w:eastAsia="Calibri"/>
                <w:sz w:val="24"/>
                <w:szCs w:val="24"/>
              </w:rPr>
              <w:tab/>
              <w:t>[</w:t>
            </w:r>
            <w:r w:rsidR="001B1586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Біорозщеплювальні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полімери.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[2</w:t>
            </w:r>
            <w:r w:rsidR="001B1586">
              <w:rPr>
                <w:rFonts w:eastAsia="Calibri"/>
                <w:sz w:val="24"/>
                <w:szCs w:val="24"/>
              </w:rPr>
              <w:t>,3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ind w:left="-20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3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1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Визначення середньої молекулярної маси полімерів. Контроль молекулярної маси полімерів.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</w:t>
            </w:r>
            <w:r w:rsidR="001B1586">
              <w:rPr>
                <w:rFonts w:eastAsia="Calibri"/>
                <w:sz w:val="24"/>
                <w:szCs w:val="24"/>
                <w:lang w:val="ru-RU"/>
              </w:rPr>
              <w:t>2,4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3.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Ненасичені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поліестери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Полііміди</w:t>
            </w:r>
            <w:proofErr w:type="spellEnd"/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Література: [</w:t>
            </w:r>
            <w:r w:rsidR="001B1586">
              <w:rPr>
                <w:rFonts w:eastAsia="Calibri"/>
                <w:sz w:val="24"/>
                <w:szCs w:val="24"/>
              </w:rPr>
              <w:t>1,2,3</w:t>
            </w:r>
            <w:r w:rsidRPr="00CA1C84">
              <w:rPr>
                <w:rFonts w:eastAsia="Calibri"/>
                <w:sz w:val="24"/>
                <w:szCs w:val="24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2.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A1C84">
              <w:rPr>
                <w:rFonts w:eastAsia="Calibri"/>
                <w:sz w:val="24"/>
                <w:szCs w:val="24"/>
              </w:rPr>
              <w:t>Суперрозгалуджені</w:t>
            </w:r>
            <w:proofErr w:type="spellEnd"/>
            <w:r w:rsidRPr="00CA1C84">
              <w:rPr>
                <w:rFonts w:eastAsia="Calibri"/>
                <w:sz w:val="24"/>
                <w:szCs w:val="24"/>
              </w:rPr>
              <w:t xml:space="preserve"> полімери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</w:t>
            </w:r>
            <w:r w:rsidR="001B1586">
              <w:rPr>
                <w:rFonts w:eastAsia="Calibri"/>
                <w:sz w:val="24"/>
                <w:szCs w:val="24"/>
              </w:rPr>
              <w:t>1,2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  <w:tr w:rsidR="00CA1C84" w:rsidRPr="00CA1C84" w:rsidTr="00CA1C84">
        <w:trPr>
          <w:trHeight w:val="20"/>
        </w:trPr>
        <w:tc>
          <w:tcPr>
            <w:tcW w:w="729" w:type="dxa"/>
          </w:tcPr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7699" w:type="dxa"/>
          </w:tcPr>
          <w:p w:rsidR="00CA1C84" w:rsidRPr="00CA1C84" w:rsidRDefault="00CA1C84" w:rsidP="00CA1C84">
            <w:pPr>
              <w:rPr>
                <w:rFonts w:eastAsia="Calibri"/>
                <w:sz w:val="24"/>
                <w:szCs w:val="24"/>
              </w:rPr>
            </w:pPr>
            <w:r w:rsidRPr="00CA1C84">
              <w:rPr>
                <w:rFonts w:eastAsia="Calibri"/>
                <w:sz w:val="24"/>
                <w:szCs w:val="24"/>
              </w:rPr>
              <w:t xml:space="preserve">Розділ 3. 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Тема </w:t>
            </w:r>
            <w:r w:rsidRPr="00CA1C84">
              <w:rPr>
                <w:rFonts w:eastAsia="Calibri"/>
                <w:sz w:val="24"/>
                <w:szCs w:val="24"/>
              </w:rPr>
              <w:t>4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.</w:t>
            </w:r>
            <w:r w:rsidRPr="00CA1C84">
              <w:rPr>
                <w:rFonts w:eastAsia="Calibri"/>
                <w:sz w:val="24"/>
                <w:szCs w:val="24"/>
              </w:rPr>
              <w:t xml:space="preserve"> Каталіз перехідними металами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CA1C84" w:rsidRPr="00CA1C84" w:rsidRDefault="00CA1C84" w:rsidP="00CA1C84">
            <w:pPr>
              <w:tabs>
                <w:tab w:val="left" w:pos="284"/>
                <w:tab w:val="left" w:pos="567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CA1C84">
              <w:rPr>
                <w:rFonts w:eastAsia="Calibri"/>
                <w:sz w:val="24"/>
                <w:szCs w:val="24"/>
                <w:lang w:val="ru-RU"/>
              </w:rPr>
              <w:t>Література</w:t>
            </w:r>
            <w:proofErr w:type="spellEnd"/>
            <w:r w:rsidRPr="00CA1C84">
              <w:rPr>
                <w:rFonts w:eastAsia="Calibri"/>
                <w:sz w:val="24"/>
                <w:szCs w:val="24"/>
                <w:lang w:val="ru-RU"/>
              </w:rPr>
              <w:t>: [</w:t>
            </w:r>
            <w:r w:rsidR="001B1586">
              <w:rPr>
                <w:rFonts w:eastAsia="Calibri"/>
                <w:sz w:val="24"/>
                <w:szCs w:val="24"/>
              </w:rPr>
              <w:t>1,2,3</w:t>
            </w:r>
            <w:r w:rsidRPr="00CA1C84">
              <w:rPr>
                <w:rFonts w:eastAsia="Calibri"/>
                <w:sz w:val="24"/>
                <w:szCs w:val="24"/>
                <w:lang w:val="ru-RU"/>
              </w:rPr>
              <w:t>].</w:t>
            </w:r>
          </w:p>
        </w:tc>
      </w:tr>
    </w:tbl>
    <w:p w:rsidR="00CA1C84" w:rsidRPr="006969FF" w:rsidRDefault="00CA1C84" w:rsidP="006969FF">
      <w:pPr>
        <w:spacing w:line="240" w:lineRule="auto"/>
        <w:ind w:firstLine="567"/>
        <w:rPr>
          <w:rFonts w:eastAsia="Times New Roman"/>
          <w:bCs/>
          <w:sz w:val="26"/>
          <w:szCs w:val="26"/>
          <w:lang w:eastAsia="ru-RU"/>
        </w:rPr>
      </w:pPr>
    </w:p>
    <w:p w:rsidR="00F95D78" w:rsidRPr="006969FF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lastRenderedPageBreak/>
        <w:t>Політика та контроль</w:t>
      </w:r>
    </w:p>
    <w:p w:rsidR="004A6336" w:rsidRPr="006969FF" w:rsidRDefault="00F51B2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П</w:t>
      </w:r>
      <w:r w:rsidR="004A6336" w:rsidRPr="006969FF">
        <w:rPr>
          <w:rFonts w:ascii="Times New Roman" w:hAnsi="Times New Roman"/>
          <w:color w:val="auto"/>
          <w:sz w:val="26"/>
          <w:szCs w:val="26"/>
        </w:rPr>
        <w:t>олітика навчальної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:rsidR="00FE145F" w:rsidRPr="00556F68" w:rsidRDefault="00FE145F" w:rsidP="00FE145F">
      <w:pPr>
        <w:pStyle w:val="a0"/>
        <w:numPr>
          <w:ilvl w:val="0"/>
          <w:numId w:val="12"/>
        </w:numPr>
        <w:spacing w:after="120" w:line="240" w:lineRule="auto"/>
        <w:jc w:val="both"/>
        <w:rPr>
          <w:i/>
          <w:sz w:val="24"/>
          <w:szCs w:val="24"/>
        </w:rPr>
      </w:pPr>
      <w:r w:rsidRPr="00556F68">
        <w:rPr>
          <w:i/>
          <w:sz w:val="24"/>
          <w:szCs w:val="24"/>
        </w:rPr>
        <w:t>Відвідування лекцій та виконання лабораторних робіт згідно розкладу занять;</w:t>
      </w:r>
    </w:p>
    <w:p w:rsidR="00FE145F" w:rsidRPr="00556F68" w:rsidRDefault="00FE145F" w:rsidP="00FE145F">
      <w:pPr>
        <w:pStyle w:val="a0"/>
        <w:numPr>
          <w:ilvl w:val="0"/>
          <w:numId w:val="12"/>
        </w:numPr>
        <w:spacing w:after="120" w:line="240" w:lineRule="auto"/>
        <w:jc w:val="both"/>
        <w:rPr>
          <w:i/>
          <w:sz w:val="24"/>
          <w:szCs w:val="24"/>
        </w:rPr>
      </w:pPr>
      <w:r w:rsidRPr="00556F68">
        <w:rPr>
          <w:i/>
          <w:sz w:val="24"/>
          <w:szCs w:val="24"/>
        </w:rPr>
        <w:t xml:space="preserve">Захист лабораторної роботи включає обговорення теоретичних питань (механізмів реакцій), саме виконання синтезу, отримані результати; </w:t>
      </w:r>
    </w:p>
    <w:p w:rsidR="004A6336" w:rsidRPr="00FE145F" w:rsidRDefault="00FE145F" w:rsidP="00FE145F">
      <w:pPr>
        <w:pStyle w:val="a0"/>
        <w:numPr>
          <w:ilvl w:val="0"/>
          <w:numId w:val="12"/>
        </w:numPr>
        <w:spacing w:after="120" w:line="240" w:lineRule="auto"/>
        <w:jc w:val="both"/>
        <w:rPr>
          <w:i/>
          <w:sz w:val="24"/>
          <w:szCs w:val="24"/>
        </w:rPr>
      </w:pPr>
      <w:r w:rsidRPr="00556F68">
        <w:rPr>
          <w:i/>
          <w:sz w:val="24"/>
          <w:szCs w:val="24"/>
        </w:rPr>
        <w:t>Захист індивідуальних завдань відбувається обговоренням нових методів синтезу, механізмів реакцій;</w:t>
      </w:r>
    </w:p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 xml:space="preserve">Види контролю та 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рейтингова система </w:t>
      </w:r>
      <w:r w:rsidRPr="006969FF">
        <w:rPr>
          <w:rFonts w:ascii="Times New Roman" w:hAnsi="Times New Roman"/>
          <w:color w:val="auto"/>
          <w:sz w:val="26"/>
          <w:szCs w:val="26"/>
        </w:rPr>
        <w:t>оцін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ювання </w:t>
      </w:r>
      <w:r w:rsidRPr="006969FF">
        <w:rPr>
          <w:rFonts w:ascii="Times New Roman" w:hAnsi="Times New Roman"/>
          <w:color w:val="auto"/>
          <w:sz w:val="26"/>
          <w:szCs w:val="26"/>
        </w:rPr>
        <w:t>результатів навчання</w:t>
      </w:r>
      <w:r w:rsidR="00B40317" w:rsidRPr="006969FF">
        <w:rPr>
          <w:rFonts w:ascii="Times New Roman" w:hAnsi="Times New Roman"/>
          <w:color w:val="auto"/>
          <w:sz w:val="26"/>
          <w:szCs w:val="26"/>
        </w:rPr>
        <w:t xml:space="preserve"> (РСО)</w:t>
      </w:r>
    </w:p>
    <w:p w:rsidR="006969FF" w:rsidRDefault="006969FF" w:rsidP="006969FF">
      <w:pPr>
        <w:spacing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6969FF">
        <w:rPr>
          <w:rFonts w:eastAsia="Times New Roman"/>
          <w:bCs/>
          <w:sz w:val="26"/>
          <w:szCs w:val="26"/>
          <w:lang w:eastAsia="ru-RU"/>
        </w:rPr>
        <w:t xml:space="preserve">Для перевірки засвоєння студентами матеріалу кредитного модуля </w:t>
      </w:r>
      <w:r w:rsidRPr="006969FF">
        <w:rPr>
          <w:rFonts w:eastAsia="Times New Roman"/>
          <w:sz w:val="26"/>
          <w:szCs w:val="26"/>
          <w:lang w:eastAsia="ru-RU"/>
        </w:rPr>
        <w:t>«</w:t>
      </w:r>
      <w:r w:rsidR="00FE145F">
        <w:rPr>
          <w:rFonts w:eastAsia="Times New Roman"/>
          <w:sz w:val="26"/>
          <w:szCs w:val="26"/>
          <w:lang w:eastAsia="ru-RU"/>
        </w:rPr>
        <w:t>Хімічні технології органічних речовин</w:t>
      </w:r>
      <w:r w:rsidRPr="006969FF">
        <w:rPr>
          <w:rFonts w:eastAsia="Times New Roman"/>
          <w:sz w:val="26"/>
          <w:szCs w:val="26"/>
          <w:lang w:eastAsia="ru-RU"/>
        </w:rPr>
        <w:t xml:space="preserve">» </w:t>
      </w:r>
      <w:r w:rsidR="00FE145F">
        <w:rPr>
          <w:rFonts w:eastAsia="Times New Roman"/>
          <w:sz w:val="26"/>
          <w:szCs w:val="26"/>
          <w:lang w:eastAsia="ru-RU"/>
        </w:rPr>
        <w:t>Проводиться 6</w:t>
      </w:r>
      <w:r w:rsidR="00544ACF">
        <w:rPr>
          <w:rFonts w:eastAsia="Times New Roman"/>
          <w:sz w:val="26"/>
          <w:szCs w:val="26"/>
          <w:lang w:eastAsia="ru-RU"/>
        </w:rPr>
        <w:t xml:space="preserve"> лабораторних робіт, за своєю структурою наближених до промислових техно</w:t>
      </w:r>
      <w:r w:rsidR="00FE145F">
        <w:rPr>
          <w:rFonts w:eastAsia="Times New Roman"/>
          <w:sz w:val="26"/>
          <w:szCs w:val="26"/>
          <w:lang w:eastAsia="ru-RU"/>
        </w:rPr>
        <w:t xml:space="preserve">логічних процесів та </w:t>
      </w:r>
      <w:r w:rsidR="00544ACF">
        <w:rPr>
          <w:rFonts w:eastAsia="Times New Roman"/>
          <w:sz w:val="26"/>
          <w:szCs w:val="26"/>
          <w:lang w:eastAsia="ru-RU"/>
        </w:rPr>
        <w:t xml:space="preserve"> </w:t>
      </w:r>
      <w:r w:rsidR="00FE145F">
        <w:rPr>
          <w:rFonts w:eastAsia="Times New Roman"/>
          <w:sz w:val="26"/>
          <w:szCs w:val="26"/>
          <w:lang w:eastAsia="ru-RU"/>
        </w:rPr>
        <w:t>модульна контрольна робота</w:t>
      </w:r>
    </w:p>
    <w:p w:rsidR="00FE145F" w:rsidRPr="00FE145F" w:rsidRDefault="00FE145F" w:rsidP="00FE145F">
      <w:pPr>
        <w:spacing w:line="240" w:lineRule="auto"/>
        <w:ind w:firstLine="567"/>
        <w:jc w:val="both"/>
        <w:rPr>
          <w:rFonts w:eastAsia="Times New Roman"/>
          <w:b/>
          <w:sz w:val="26"/>
          <w:szCs w:val="26"/>
          <w:lang w:eastAsia="ru-RU"/>
        </w:rPr>
      </w:pPr>
      <w:r w:rsidRPr="00FE145F">
        <w:rPr>
          <w:rFonts w:eastAsia="Times New Roman"/>
          <w:b/>
          <w:sz w:val="26"/>
          <w:szCs w:val="26"/>
          <w:lang w:eastAsia="ru-RU"/>
        </w:rPr>
        <w:t>Модульна контрольна.</w:t>
      </w:r>
    </w:p>
    <w:p w:rsidR="00FE145F" w:rsidRPr="00FE145F" w:rsidRDefault="00FE145F" w:rsidP="00FE145F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i/>
          <w:sz w:val="26"/>
          <w:szCs w:val="26"/>
          <w:lang w:eastAsia="ru-RU"/>
        </w:rPr>
        <w:t>Ваговий бал – 1</w:t>
      </w:r>
      <w:r w:rsidRPr="00FE145F">
        <w:rPr>
          <w:rFonts w:eastAsia="Times New Roman"/>
          <w:i/>
          <w:sz w:val="26"/>
          <w:szCs w:val="26"/>
          <w:lang w:eastAsia="ru-RU"/>
        </w:rPr>
        <w:t>0</w:t>
      </w:r>
    </w:p>
    <w:p w:rsidR="00FE145F" w:rsidRPr="00FE145F" w:rsidRDefault="00FE145F" w:rsidP="00FE145F">
      <w:pPr>
        <w:spacing w:line="240" w:lineRule="auto"/>
        <w:ind w:firstLine="567"/>
        <w:jc w:val="both"/>
        <w:rPr>
          <w:rFonts w:eastAsia="Times New Roman"/>
          <w:b/>
          <w:i/>
          <w:sz w:val="26"/>
          <w:szCs w:val="26"/>
          <w:lang w:eastAsia="ru-RU"/>
        </w:rPr>
      </w:pPr>
      <w:r w:rsidRPr="00FE145F">
        <w:rPr>
          <w:rFonts w:eastAsia="Times New Roman"/>
          <w:b/>
          <w:i/>
          <w:sz w:val="26"/>
          <w:szCs w:val="26"/>
          <w:lang w:eastAsia="ru-RU"/>
        </w:rPr>
        <w:t>Критерії оцінювання  :</w:t>
      </w:r>
    </w:p>
    <w:p w:rsidR="00FE145F" w:rsidRPr="00FE145F" w:rsidRDefault="00FE145F" w:rsidP="00FE145F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FE145F">
        <w:rPr>
          <w:rFonts w:eastAsia="Times New Roman"/>
          <w:b/>
          <w:i/>
          <w:sz w:val="26"/>
          <w:szCs w:val="26"/>
          <w:lang w:eastAsia="ru-RU"/>
        </w:rPr>
        <w:t>10-9 балів:</w:t>
      </w:r>
      <w:r w:rsidRPr="00FE145F">
        <w:rPr>
          <w:rFonts w:eastAsia="Times New Roman"/>
          <w:i/>
          <w:sz w:val="26"/>
          <w:szCs w:val="26"/>
          <w:lang w:eastAsia="ru-RU"/>
        </w:rPr>
        <w:t xml:space="preserve"> безпомилкова, чітка та бездоганна ві</w:t>
      </w:r>
      <w:r>
        <w:rPr>
          <w:rFonts w:eastAsia="Times New Roman"/>
          <w:i/>
          <w:sz w:val="26"/>
          <w:szCs w:val="26"/>
          <w:lang w:eastAsia="ru-RU"/>
        </w:rPr>
        <w:t>дповідь на поставлені</w:t>
      </w:r>
      <w:r w:rsidRPr="00FE145F">
        <w:rPr>
          <w:rFonts w:eastAsia="Times New Roman"/>
          <w:i/>
          <w:sz w:val="26"/>
          <w:szCs w:val="26"/>
          <w:lang w:eastAsia="ru-RU"/>
        </w:rPr>
        <w:t xml:space="preserve"> запитання; </w:t>
      </w:r>
    </w:p>
    <w:p w:rsidR="00FE145F" w:rsidRPr="00FE145F" w:rsidRDefault="00FE145F" w:rsidP="00FE145F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FE145F">
        <w:rPr>
          <w:rFonts w:eastAsia="Times New Roman"/>
          <w:b/>
          <w:i/>
          <w:sz w:val="26"/>
          <w:szCs w:val="26"/>
          <w:lang w:eastAsia="ru-RU"/>
        </w:rPr>
        <w:t>8-7 бали:</w:t>
      </w:r>
      <w:r w:rsidRPr="00FE145F">
        <w:rPr>
          <w:rFonts w:eastAsia="Times New Roman"/>
          <w:i/>
          <w:sz w:val="26"/>
          <w:szCs w:val="26"/>
          <w:lang w:eastAsia="ru-RU"/>
        </w:rPr>
        <w:t xml:space="preserve"> </w:t>
      </w:r>
      <w:r>
        <w:rPr>
          <w:rFonts w:eastAsia="Times New Roman"/>
          <w:i/>
          <w:sz w:val="26"/>
          <w:szCs w:val="26"/>
          <w:lang w:eastAsia="ru-RU"/>
        </w:rPr>
        <w:t>Вірна відповідь на поставлені</w:t>
      </w:r>
      <w:r w:rsidRPr="00FE145F">
        <w:rPr>
          <w:rFonts w:eastAsia="Times New Roman"/>
          <w:i/>
          <w:sz w:val="26"/>
          <w:szCs w:val="26"/>
          <w:lang w:eastAsia="ru-RU"/>
        </w:rPr>
        <w:t xml:space="preserve"> запитання, наявність незначних помилок;</w:t>
      </w:r>
    </w:p>
    <w:p w:rsidR="00FE145F" w:rsidRPr="00FE145F" w:rsidRDefault="00FE145F" w:rsidP="00FE145F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FE145F">
        <w:rPr>
          <w:rFonts w:eastAsia="Times New Roman"/>
          <w:b/>
          <w:i/>
          <w:sz w:val="26"/>
          <w:szCs w:val="26"/>
          <w:lang w:eastAsia="ru-RU"/>
        </w:rPr>
        <w:t>6-5 бали:</w:t>
      </w:r>
      <w:r w:rsidRPr="00FE145F">
        <w:rPr>
          <w:rFonts w:eastAsia="Times New Roman"/>
          <w:i/>
          <w:sz w:val="26"/>
          <w:szCs w:val="26"/>
          <w:lang w:eastAsia="ru-RU"/>
        </w:rPr>
        <w:t xml:space="preserve"> наявність принципових помилок;</w:t>
      </w:r>
    </w:p>
    <w:p w:rsidR="00FE145F" w:rsidRPr="00FE145F" w:rsidRDefault="00FE145F" w:rsidP="00FE145F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FE145F">
        <w:rPr>
          <w:rFonts w:eastAsia="Times New Roman"/>
          <w:b/>
          <w:i/>
          <w:sz w:val="26"/>
          <w:szCs w:val="26"/>
          <w:lang w:eastAsia="ru-RU"/>
        </w:rPr>
        <w:t>4-0 балів</w:t>
      </w:r>
      <w:r w:rsidRPr="00FE145F">
        <w:rPr>
          <w:rFonts w:eastAsia="Times New Roman"/>
          <w:i/>
          <w:sz w:val="26"/>
          <w:szCs w:val="26"/>
          <w:lang w:eastAsia="ru-RU"/>
        </w:rPr>
        <w:t>: відповідь принципово невірна або відсутня.</w:t>
      </w:r>
    </w:p>
    <w:p w:rsidR="00FE145F" w:rsidRDefault="00FE145F" w:rsidP="00FE145F">
      <w:pPr>
        <w:spacing w:line="240" w:lineRule="auto"/>
        <w:ind w:firstLine="567"/>
        <w:jc w:val="both"/>
        <w:rPr>
          <w:rFonts w:eastAsia="Times New Roman"/>
          <w:b/>
          <w:sz w:val="26"/>
          <w:szCs w:val="26"/>
          <w:lang w:eastAsia="ru-RU"/>
        </w:rPr>
      </w:pPr>
      <w:r w:rsidRPr="00FE145F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FE145F">
        <w:rPr>
          <w:rFonts w:eastAsia="Times New Roman"/>
          <w:b/>
          <w:sz w:val="26"/>
          <w:szCs w:val="26"/>
          <w:lang w:eastAsia="ru-RU"/>
        </w:rPr>
        <w:t>Лаборатогні</w:t>
      </w:r>
      <w:proofErr w:type="spellEnd"/>
      <w:r w:rsidRPr="00FE145F">
        <w:rPr>
          <w:rFonts w:eastAsia="Times New Roman"/>
          <w:b/>
          <w:sz w:val="26"/>
          <w:szCs w:val="26"/>
          <w:lang w:eastAsia="ru-RU"/>
        </w:rPr>
        <w:t xml:space="preserve"> роботи</w:t>
      </w:r>
      <w:r w:rsidR="00FE251B">
        <w:rPr>
          <w:rFonts w:eastAsia="Times New Roman"/>
          <w:b/>
          <w:sz w:val="26"/>
          <w:szCs w:val="26"/>
          <w:lang w:eastAsia="ru-RU"/>
        </w:rPr>
        <w:t xml:space="preserve"> – </w:t>
      </w:r>
      <w:r w:rsidR="00FE251B" w:rsidRPr="00FE251B">
        <w:rPr>
          <w:rFonts w:eastAsia="Times New Roman"/>
          <w:sz w:val="26"/>
          <w:szCs w:val="26"/>
          <w:lang w:eastAsia="ru-RU"/>
        </w:rPr>
        <w:t>50 балів</w:t>
      </w:r>
    </w:p>
    <w:p w:rsidR="00FE145F" w:rsidRPr="00FE145F" w:rsidRDefault="00FE145F" w:rsidP="00FE145F">
      <w:pPr>
        <w:spacing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FE145F">
        <w:rPr>
          <w:rFonts w:eastAsia="Times New Roman"/>
          <w:sz w:val="26"/>
          <w:szCs w:val="26"/>
          <w:lang w:eastAsia="ru-RU"/>
        </w:rPr>
        <w:t>Ваговий</w:t>
      </w:r>
      <w:r w:rsidR="005A4B08">
        <w:rPr>
          <w:rFonts w:eastAsia="Times New Roman"/>
          <w:sz w:val="26"/>
          <w:szCs w:val="26"/>
          <w:lang w:eastAsia="ru-RU"/>
        </w:rPr>
        <w:t xml:space="preserve"> бал</w:t>
      </w:r>
      <w:r w:rsidR="00FE251B">
        <w:rPr>
          <w:rFonts w:eastAsia="Times New Roman"/>
          <w:sz w:val="26"/>
          <w:szCs w:val="26"/>
          <w:lang w:eastAsia="ru-RU"/>
        </w:rPr>
        <w:t xml:space="preserve"> кожної лабораторної роботи</w:t>
      </w:r>
      <w:r w:rsidR="005A4B08">
        <w:rPr>
          <w:rFonts w:eastAsia="Times New Roman"/>
          <w:sz w:val="26"/>
          <w:szCs w:val="26"/>
          <w:lang w:eastAsia="ru-RU"/>
        </w:rPr>
        <w:t>-10</w:t>
      </w:r>
    </w:p>
    <w:p w:rsidR="00FE145F" w:rsidRPr="00FE145F" w:rsidRDefault="00FE145F" w:rsidP="00FE145F">
      <w:pPr>
        <w:spacing w:line="240" w:lineRule="auto"/>
        <w:ind w:firstLine="567"/>
        <w:jc w:val="both"/>
        <w:rPr>
          <w:rFonts w:eastAsia="Times New Roman"/>
          <w:b/>
          <w:i/>
          <w:sz w:val="26"/>
          <w:szCs w:val="26"/>
          <w:lang w:eastAsia="ru-RU"/>
        </w:rPr>
      </w:pPr>
      <w:r w:rsidRPr="00FE145F">
        <w:rPr>
          <w:rFonts w:eastAsia="Times New Roman"/>
          <w:b/>
          <w:i/>
          <w:sz w:val="26"/>
          <w:szCs w:val="26"/>
          <w:lang w:eastAsia="ru-RU"/>
        </w:rPr>
        <w:t>Критерії оцінювання  лабораторної роботи:</w:t>
      </w:r>
    </w:p>
    <w:p w:rsidR="00FE145F" w:rsidRPr="00FE145F" w:rsidRDefault="005A4B08" w:rsidP="00FE145F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b/>
          <w:i/>
          <w:sz w:val="26"/>
          <w:szCs w:val="26"/>
          <w:lang w:eastAsia="ru-RU"/>
        </w:rPr>
        <w:t>10-9</w:t>
      </w:r>
      <w:r w:rsidR="00FE145F" w:rsidRPr="00FE145F">
        <w:rPr>
          <w:rFonts w:eastAsia="Times New Roman"/>
          <w:b/>
          <w:i/>
          <w:sz w:val="26"/>
          <w:szCs w:val="26"/>
          <w:lang w:eastAsia="ru-RU"/>
        </w:rPr>
        <w:t xml:space="preserve"> балів:</w:t>
      </w:r>
      <w:r w:rsidR="00FE145F" w:rsidRPr="00FE145F">
        <w:rPr>
          <w:rFonts w:eastAsia="Times New Roman"/>
          <w:i/>
          <w:sz w:val="26"/>
          <w:szCs w:val="26"/>
          <w:lang w:eastAsia="ru-RU"/>
        </w:rPr>
        <w:t xml:space="preserve"> безпомилкове виконання та оформлення</w:t>
      </w:r>
    </w:p>
    <w:p w:rsidR="00FE145F" w:rsidRPr="00FE145F" w:rsidRDefault="005A4B08" w:rsidP="00FE145F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b/>
          <w:i/>
          <w:sz w:val="26"/>
          <w:szCs w:val="26"/>
          <w:lang w:eastAsia="ru-RU"/>
        </w:rPr>
        <w:t>8-7</w:t>
      </w:r>
      <w:r w:rsidR="00FE145F" w:rsidRPr="00FE145F">
        <w:rPr>
          <w:rFonts w:eastAsia="Times New Roman"/>
          <w:b/>
          <w:i/>
          <w:sz w:val="26"/>
          <w:szCs w:val="26"/>
          <w:lang w:eastAsia="ru-RU"/>
        </w:rPr>
        <w:t xml:space="preserve"> бал</w:t>
      </w:r>
      <w:r>
        <w:rPr>
          <w:rFonts w:eastAsia="Times New Roman"/>
          <w:b/>
          <w:i/>
          <w:sz w:val="26"/>
          <w:szCs w:val="26"/>
          <w:lang w:eastAsia="ru-RU"/>
        </w:rPr>
        <w:t>ів</w:t>
      </w:r>
      <w:r w:rsidR="00FE145F" w:rsidRPr="00FE145F">
        <w:rPr>
          <w:rFonts w:eastAsia="Times New Roman"/>
          <w:b/>
          <w:i/>
          <w:sz w:val="26"/>
          <w:szCs w:val="26"/>
          <w:lang w:eastAsia="ru-RU"/>
        </w:rPr>
        <w:t>:</w:t>
      </w:r>
      <w:r w:rsidR="00FE145F" w:rsidRPr="00FE145F">
        <w:rPr>
          <w:rFonts w:eastAsia="Times New Roman"/>
          <w:i/>
          <w:sz w:val="26"/>
          <w:szCs w:val="26"/>
          <w:lang w:eastAsia="ru-RU"/>
        </w:rPr>
        <w:t xml:space="preserve"> хороше виконання та оформлення з незначними похибками</w:t>
      </w:r>
    </w:p>
    <w:p w:rsidR="00FE145F" w:rsidRPr="00FE145F" w:rsidRDefault="005A4B08" w:rsidP="00FE145F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b/>
          <w:i/>
          <w:sz w:val="26"/>
          <w:szCs w:val="26"/>
          <w:lang w:eastAsia="ru-RU"/>
        </w:rPr>
        <w:t>6-5 балів</w:t>
      </w:r>
      <w:r w:rsidR="00FE145F" w:rsidRPr="00FE145F">
        <w:rPr>
          <w:rFonts w:eastAsia="Times New Roman"/>
          <w:b/>
          <w:i/>
          <w:sz w:val="26"/>
          <w:szCs w:val="26"/>
          <w:lang w:eastAsia="ru-RU"/>
        </w:rPr>
        <w:t>:</w:t>
      </w:r>
      <w:r w:rsidR="00FE145F" w:rsidRPr="00FE145F">
        <w:rPr>
          <w:rFonts w:eastAsia="Times New Roman"/>
          <w:i/>
          <w:sz w:val="26"/>
          <w:szCs w:val="26"/>
          <w:lang w:eastAsia="ru-RU"/>
        </w:rPr>
        <w:t xml:space="preserve"> задовільне виконання та оформлення із суттєвими помилками</w:t>
      </w:r>
    </w:p>
    <w:p w:rsidR="00FE145F" w:rsidRPr="00FE145F" w:rsidRDefault="005A4B08" w:rsidP="00FE145F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b/>
          <w:i/>
          <w:sz w:val="26"/>
          <w:szCs w:val="26"/>
          <w:lang w:eastAsia="ru-RU"/>
        </w:rPr>
        <w:t>4-2</w:t>
      </w:r>
      <w:r w:rsidR="00FE145F" w:rsidRPr="00FE145F">
        <w:rPr>
          <w:rFonts w:eastAsia="Times New Roman"/>
          <w:b/>
          <w:i/>
          <w:sz w:val="26"/>
          <w:szCs w:val="26"/>
          <w:lang w:eastAsia="ru-RU"/>
        </w:rPr>
        <w:t xml:space="preserve"> бали:</w:t>
      </w:r>
      <w:r w:rsidR="00FE145F" w:rsidRPr="00FE145F">
        <w:rPr>
          <w:rFonts w:eastAsia="Times New Roman"/>
          <w:i/>
          <w:sz w:val="26"/>
          <w:szCs w:val="26"/>
          <w:lang w:eastAsia="ru-RU"/>
        </w:rPr>
        <w:t xml:space="preserve"> незадовільне виконання та оформлення</w:t>
      </w:r>
    </w:p>
    <w:p w:rsidR="00FE145F" w:rsidRPr="00FE145F" w:rsidRDefault="00FE145F" w:rsidP="00FE145F">
      <w:pPr>
        <w:spacing w:line="240" w:lineRule="auto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FE145F">
        <w:rPr>
          <w:rFonts w:eastAsia="Times New Roman"/>
          <w:b/>
          <w:i/>
          <w:sz w:val="26"/>
          <w:szCs w:val="26"/>
          <w:lang w:eastAsia="ru-RU"/>
        </w:rPr>
        <w:t>1-0 балів:</w:t>
      </w:r>
      <w:r w:rsidRPr="00FE145F">
        <w:rPr>
          <w:rFonts w:eastAsia="Times New Roman"/>
          <w:i/>
          <w:sz w:val="26"/>
          <w:szCs w:val="26"/>
          <w:lang w:eastAsia="ru-RU"/>
        </w:rPr>
        <w:t xml:space="preserve"> абсолютно невірне виконання</w:t>
      </w:r>
    </w:p>
    <w:p w:rsidR="005A4B08" w:rsidRDefault="005A4B08" w:rsidP="005A4B08">
      <w:pPr>
        <w:pStyle w:val="a0"/>
        <w:ind w:left="0"/>
        <w:contextualSpacing w:val="0"/>
        <w:rPr>
          <w:i/>
          <w:sz w:val="26"/>
          <w:szCs w:val="26"/>
        </w:rPr>
      </w:pPr>
    </w:p>
    <w:p w:rsidR="005A4B08" w:rsidRPr="005A4B08" w:rsidRDefault="005A4B08" w:rsidP="005A4B08">
      <w:pPr>
        <w:pStyle w:val="a0"/>
        <w:ind w:left="0"/>
        <w:contextualSpacing w:val="0"/>
        <w:rPr>
          <w:i/>
          <w:sz w:val="26"/>
          <w:szCs w:val="26"/>
        </w:rPr>
      </w:pPr>
      <w:r w:rsidRPr="005A4B08">
        <w:rPr>
          <w:i/>
          <w:sz w:val="26"/>
          <w:szCs w:val="26"/>
        </w:rPr>
        <w:t>Максимальна сума балів, яку студент може набрати протягом семестру, складає 60 балів:</w:t>
      </w:r>
    </w:p>
    <w:p w:rsidR="005A4B08" w:rsidRPr="005A4B08" w:rsidRDefault="005A4B08" w:rsidP="005A4B08">
      <w:pPr>
        <w:pStyle w:val="a0"/>
        <w:numPr>
          <w:ilvl w:val="0"/>
          <w:numId w:val="24"/>
        </w:numPr>
        <w:contextualSpacing w:val="0"/>
        <w:jc w:val="both"/>
        <w:rPr>
          <w:i/>
          <w:sz w:val="26"/>
          <w:szCs w:val="26"/>
        </w:rPr>
      </w:pPr>
      <w:r w:rsidRPr="005A4B08">
        <w:rPr>
          <w:i/>
          <w:sz w:val="26"/>
          <w:szCs w:val="26"/>
        </w:rPr>
        <w:t xml:space="preserve">RС =  </w:t>
      </w:r>
      <w:proofErr w:type="spellStart"/>
      <w:r w:rsidRPr="005A4B08">
        <w:rPr>
          <w:i/>
          <w:sz w:val="26"/>
          <w:szCs w:val="26"/>
        </w:rPr>
        <w:t>r</w:t>
      </w:r>
      <w:r w:rsidRPr="005A4B08">
        <w:rPr>
          <w:i/>
          <w:sz w:val="26"/>
          <w:szCs w:val="26"/>
          <w:vertAlign w:val="subscript"/>
        </w:rPr>
        <w:t>лаб</w:t>
      </w:r>
      <w:proofErr w:type="spellEnd"/>
      <w:r w:rsidRPr="005A4B08">
        <w:rPr>
          <w:i/>
          <w:sz w:val="26"/>
          <w:szCs w:val="26"/>
        </w:rPr>
        <w:t xml:space="preserve"> + </w:t>
      </w:r>
      <w:proofErr w:type="spellStart"/>
      <w:r w:rsidRPr="005A4B08">
        <w:rPr>
          <w:i/>
          <w:sz w:val="26"/>
          <w:szCs w:val="26"/>
        </w:rPr>
        <w:t>r</w:t>
      </w:r>
      <w:r w:rsidRPr="005A4B08">
        <w:rPr>
          <w:i/>
          <w:sz w:val="26"/>
          <w:szCs w:val="26"/>
          <w:vertAlign w:val="subscript"/>
        </w:rPr>
        <w:t>мкр</w:t>
      </w:r>
      <w:proofErr w:type="spellEnd"/>
      <w:r w:rsidRPr="005A4B08">
        <w:rPr>
          <w:i/>
          <w:sz w:val="26"/>
          <w:szCs w:val="26"/>
        </w:rPr>
        <w:t xml:space="preserve"> = 50+10= 60 балів</w:t>
      </w:r>
    </w:p>
    <w:p w:rsidR="005A4B08" w:rsidRPr="005A4B08" w:rsidRDefault="005A4B08" w:rsidP="005A4B08">
      <w:pPr>
        <w:pStyle w:val="a0"/>
        <w:ind w:left="0"/>
        <w:contextualSpacing w:val="0"/>
        <w:rPr>
          <w:i/>
          <w:sz w:val="26"/>
          <w:szCs w:val="26"/>
        </w:rPr>
      </w:pPr>
    </w:p>
    <w:p w:rsidR="005A4B08" w:rsidRPr="005A4B08" w:rsidRDefault="005A4B08" w:rsidP="005A4B08">
      <w:pPr>
        <w:pStyle w:val="a0"/>
        <w:ind w:left="0"/>
        <w:contextualSpacing w:val="0"/>
        <w:rPr>
          <w:i/>
          <w:sz w:val="26"/>
          <w:szCs w:val="26"/>
        </w:rPr>
      </w:pPr>
      <w:r w:rsidRPr="005A4B08">
        <w:rPr>
          <w:i/>
          <w:sz w:val="26"/>
          <w:szCs w:val="26"/>
        </w:rPr>
        <w:t xml:space="preserve">Умовою допуску до екзамену є виконання лабораторних робіт, написання МКР та кількість рейтингових балів не менше 36. </w:t>
      </w:r>
    </w:p>
    <w:p w:rsidR="005A4B08" w:rsidRPr="005A4B08" w:rsidRDefault="005A4B08" w:rsidP="005A4B08">
      <w:pPr>
        <w:pStyle w:val="a0"/>
        <w:numPr>
          <w:ilvl w:val="0"/>
          <w:numId w:val="24"/>
        </w:numPr>
        <w:contextualSpacing w:val="0"/>
        <w:rPr>
          <w:sz w:val="26"/>
          <w:szCs w:val="26"/>
        </w:rPr>
      </w:pPr>
    </w:p>
    <w:p w:rsidR="005A4B08" w:rsidRDefault="005A4B08" w:rsidP="005A4B08">
      <w:pPr>
        <w:pStyle w:val="a0"/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Е</w:t>
      </w:r>
      <w:r w:rsidRPr="005A4B08">
        <w:rPr>
          <w:b/>
          <w:i/>
          <w:sz w:val="26"/>
          <w:szCs w:val="26"/>
        </w:rPr>
        <w:t>кзамен</w:t>
      </w:r>
    </w:p>
    <w:p w:rsidR="005A4B08" w:rsidRDefault="005A4B08" w:rsidP="005A4B08">
      <w:pPr>
        <w:pStyle w:val="a0"/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Максимальний ваговий бал 40</w:t>
      </w:r>
    </w:p>
    <w:p w:rsidR="005A4B08" w:rsidRPr="005A4B08" w:rsidRDefault="005A4B08" w:rsidP="005A4B08">
      <w:pPr>
        <w:pStyle w:val="a0"/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Екзаменаційний квиток містить </w:t>
      </w:r>
      <w:r w:rsidRPr="005A4B08">
        <w:rPr>
          <w:i/>
          <w:sz w:val="26"/>
          <w:szCs w:val="26"/>
        </w:rPr>
        <w:t>5 питань. Кожне питання оцінюється у 8 балів. Система оцінювання:</w:t>
      </w:r>
    </w:p>
    <w:p w:rsidR="005A4B08" w:rsidRPr="005A4B08" w:rsidRDefault="005A4B08" w:rsidP="005A4B08">
      <w:pPr>
        <w:pStyle w:val="a0"/>
        <w:spacing w:line="240" w:lineRule="auto"/>
        <w:rPr>
          <w:i/>
          <w:sz w:val="26"/>
          <w:szCs w:val="26"/>
        </w:rPr>
      </w:pPr>
      <w:r w:rsidRPr="005A4B08">
        <w:rPr>
          <w:i/>
          <w:sz w:val="26"/>
          <w:szCs w:val="26"/>
          <w:u w:val="single"/>
          <w:lang w:val="ru-RU"/>
        </w:rPr>
        <w:t>8-7</w:t>
      </w:r>
      <w:r w:rsidRPr="005A4B08">
        <w:rPr>
          <w:i/>
          <w:sz w:val="26"/>
          <w:szCs w:val="26"/>
          <w:u w:val="single"/>
        </w:rPr>
        <w:t xml:space="preserve"> балів</w:t>
      </w:r>
      <w:r w:rsidRPr="005A4B08">
        <w:rPr>
          <w:i/>
          <w:sz w:val="26"/>
          <w:szCs w:val="26"/>
        </w:rPr>
        <w:t>: «відмінно» – повна відповідь (не менше 90% потрібної інформації);</w:t>
      </w:r>
    </w:p>
    <w:p w:rsidR="005A4B08" w:rsidRPr="005A4B08" w:rsidRDefault="005A4B08" w:rsidP="005A4B08">
      <w:pPr>
        <w:pStyle w:val="a0"/>
        <w:spacing w:line="240" w:lineRule="auto"/>
        <w:rPr>
          <w:i/>
          <w:sz w:val="26"/>
          <w:szCs w:val="26"/>
        </w:rPr>
      </w:pPr>
      <w:r w:rsidRPr="005A4B08">
        <w:rPr>
          <w:i/>
          <w:sz w:val="26"/>
          <w:szCs w:val="26"/>
          <w:u w:val="single"/>
        </w:rPr>
        <w:t>6-5 балів</w:t>
      </w:r>
      <w:r w:rsidRPr="005A4B08">
        <w:rPr>
          <w:i/>
          <w:sz w:val="26"/>
          <w:szCs w:val="26"/>
        </w:rPr>
        <w:t>: «добре» – достатньо повна відповідь (не менше 75% потрібної інформації, або незначні неточності);</w:t>
      </w:r>
    </w:p>
    <w:p w:rsidR="005A4B08" w:rsidRPr="005A4B08" w:rsidRDefault="005A4B08" w:rsidP="005A4B08">
      <w:pPr>
        <w:pStyle w:val="a0"/>
        <w:spacing w:line="240" w:lineRule="auto"/>
        <w:rPr>
          <w:i/>
          <w:sz w:val="26"/>
          <w:szCs w:val="26"/>
        </w:rPr>
      </w:pPr>
      <w:r w:rsidRPr="005A4B08">
        <w:rPr>
          <w:i/>
          <w:sz w:val="26"/>
          <w:szCs w:val="26"/>
          <w:u w:val="single"/>
        </w:rPr>
        <w:t>4-3 балів:</w:t>
      </w:r>
      <w:r w:rsidRPr="005A4B08">
        <w:rPr>
          <w:i/>
          <w:sz w:val="26"/>
          <w:szCs w:val="26"/>
        </w:rPr>
        <w:t xml:space="preserve"> «задовільно» – неповна відповідь (не менше 60% потрібної інформації та деякі помилки);</w:t>
      </w:r>
    </w:p>
    <w:p w:rsidR="005A4B08" w:rsidRPr="005A4B08" w:rsidRDefault="005A4B08" w:rsidP="005A4B08">
      <w:pPr>
        <w:pStyle w:val="a0"/>
        <w:spacing w:line="240" w:lineRule="auto"/>
        <w:rPr>
          <w:i/>
          <w:sz w:val="26"/>
          <w:szCs w:val="26"/>
        </w:rPr>
      </w:pPr>
      <w:r w:rsidRPr="005A4B08">
        <w:rPr>
          <w:i/>
          <w:sz w:val="26"/>
          <w:szCs w:val="26"/>
          <w:u w:val="single"/>
        </w:rPr>
        <w:t>0 балів:</w:t>
      </w:r>
      <w:r w:rsidRPr="005A4B08">
        <w:rPr>
          <w:i/>
          <w:sz w:val="26"/>
          <w:szCs w:val="26"/>
        </w:rPr>
        <w:t xml:space="preserve"> «незадовільно» – незадовільна відповідь.</w:t>
      </w:r>
    </w:p>
    <w:p w:rsidR="005A4B08" w:rsidRPr="005A4B08" w:rsidRDefault="005A4B08" w:rsidP="005A4B08">
      <w:pPr>
        <w:pStyle w:val="a0"/>
        <w:rPr>
          <w:i/>
          <w:sz w:val="26"/>
          <w:szCs w:val="26"/>
        </w:rPr>
      </w:pPr>
      <w:r w:rsidRPr="005A4B08">
        <w:rPr>
          <w:i/>
          <w:sz w:val="26"/>
          <w:szCs w:val="26"/>
        </w:rPr>
        <w:t xml:space="preserve">Таблиця відповідності рейтингових балів оцінкам за університетською шкалою: </w:t>
      </w:r>
    </w:p>
    <w:p w:rsidR="005A4B08" w:rsidRPr="00881A39" w:rsidRDefault="005A4B08" w:rsidP="00881A39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</w:p>
    <w:p w:rsidR="004A6336" w:rsidRPr="006969FF" w:rsidRDefault="005413FF" w:rsidP="005251A5">
      <w:pPr>
        <w:pStyle w:val="a0"/>
        <w:spacing w:line="240" w:lineRule="auto"/>
        <w:ind w:left="0"/>
        <w:contextualSpacing w:val="0"/>
        <w:jc w:val="both"/>
        <w:rPr>
          <w:sz w:val="26"/>
          <w:szCs w:val="26"/>
        </w:rPr>
      </w:pPr>
      <w:r w:rsidRPr="006969FF">
        <w:rPr>
          <w:bCs/>
          <w:sz w:val="26"/>
          <w:szCs w:val="26"/>
        </w:rPr>
        <w:t>Таблиця відповідності рейтингових балів оцінкам за університетською шкалою</w:t>
      </w:r>
      <w:r w:rsidR="004A6336" w:rsidRPr="006969FF">
        <w:rPr>
          <w:sz w:val="26"/>
          <w:szCs w:val="26"/>
        </w:rPr>
        <w:t>:</w:t>
      </w:r>
      <w:r w:rsidR="003F0A41" w:rsidRPr="006969FF">
        <w:rPr>
          <w:sz w:val="26"/>
          <w:szCs w:val="26"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6969FF" w:rsidRPr="006969FF" w:rsidTr="00FE145F">
        <w:tc>
          <w:tcPr>
            <w:tcW w:w="3119" w:type="dxa"/>
          </w:tcPr>
          <w:p w:rsidR="004A6336" w:rsidRPr="006969FF" w:rsidRDefault="004A6336" w:rsidP="00FE14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i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i/>
                <w:sz w:val="26"/>
                <w:szCs w:val="26"/>
                <w:lang w:eastAsia="uk-UA"/>
              </w:rPr>
              <w:lastRenderedPageBreak/>
              <w:t>Кількість балів</w:t>
            </w:r>
          </w:p>
        </w:tc>
        <w:tc>
          <w:tcPr>
            <w:tcW w:w="2977" w:type="dxa"/>
          </w:tcPr>
          <w:p w:rsidR="004A6336" w:rsidRPr="006969FF" w:rsidRDefault="004A6336" w:rsidP="00FE14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sz w:val="26"/>
                <w:szCs w:val="26"/>
              </w:rPr>
            </w:pPr>
            <w:r w:rsidRPr="006969FF">
              <w:rPr>
                <w:i/>
                <w:sz w:val="26"/>
                <w:szCs w:val="26"/>
              </w:rPr>
              <w:t>Оцінка</w:t>
            </w:r>
          </w:p>
        </w:tc>
      </w:tr>
      <w:tr w:rsidR="006969FF" w:rsidRPr="006969FF" w:rsidTr="00FE145F">
        <w:tc>
          <w:tcPr>
            <w:tcW w:w="3119" w:type="dxa"/>
          </w:tcPr>
          <w:p w:rsidR="004A6336" w:rsidRPr="006969FF" w:rsidRDefault="004A6336" w:rsidP="00FE14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FE14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Відмінно</w:t>
            </w:r>
          </w:p>
        </w:tc>
      </w:tr>
      <w:tr w:rsidR="006969FF" w:rsidRPr="006969FF" w:rsidTr="00FE145F">
        <w:tc>
          <w:tcPr>
            <w:tcW w:w="3119" w:type="dxa"/>
          </w:tcPr>
          <w:p w:rsidR="004A6336" w:rsidRPr="006969FF" w:rsidRDefault="004A6336" w:rsidP="00FE14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FE14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Дуже добре</w:t>
            </w:r>
          </w:p>
        </w:tc>
      </w:tr>
      <w:tr w:rsidR="006969FF" w:rsidRPr="006969FF" w:rsidTr="00FE145F">
        <w:tc>
          <w:tcPr>
            <w:tcW w:w="3119" w:type="dxa"/>
          </w:tcPr>
          <w:p w:rsidR="004A6336" w:rsidRPr="006969FF" w:rsidRDefault="004A6336" w:rsidP="00FE14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FE14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Добре</w:t>
            </w:r>
          </w:p>
        </w:tc>
      </w:tr>
      <w:tr w:rsidR="006969FF" w:rsidRPr="006969FF" w:rsidTr="00FE145F">
        <w:tc>
          <w:tcPr>
            <w:tcW w:w="3119" w:type="dxa"/>
          </w:tcPr>
          <w:p w:rsidR="004A6336" w:rsidRPr="006969FF" w:rsidRDefault="004A6336" w:rsidP="00FE14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FE14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Задовільно</w:t>
            </w:r>
          </w:p>
        </w:tc>
      </w:tr>
      <w:tr w:rsidR="006969FF" w:rsidRPr="006969FF" w:rsidTr="00FE145F">
        <w:tc>
          <w:tcPr>
            <w:tcW w:w="3119" w:type="dxa"/>
          </w:tcPr>
          <w:p w:rsidR="004A6336" w:rsidRPr="006969FF" w:rsidRDefault="004A6336" w:rsidP="00FE14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FE14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Достатньо</w:t>
            </w:r>
          </w:p>
        </w:tc>
      </w:tr>
      <w:tr w:rsidR="006969FF" w:rsidRPr="006969FF" w:rsidTr="00FE145F">
        <w:tc>
          <w:tcPr>
            <w:tcW w:w="3119" w:type="dxa"/>
          </w:tcPr>
          <w:p w:rsidR="004A6336" w:rsidRPr="006969FF" w:rsidRDefault="004A6336" w:rsidP="00FE14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6969FF">
              <w:rPr>
                <w:rFonts w:eastAsia="Times New Roman"/>
                <w:sz w:val="26"/>
                <w:szCs w:val="26"/>
                <w:lang w:eastAsia="uk-UA"/>
              </w:rPr>
              <w:t>Менше 60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FE14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Незадовільно</w:t>
            </w:r>
          </w:p>
        </w:tc>
      </w:tr>
      <w:tr w:rsidR="006969FF" w:rsidRPr="006969FF" w:rsidTr="00FE145F">
        <w:tc>
          <w:tcPr>
            <w:tcW w:w="3119" w:type="dxa"/>
            <w:vAlign w:val="center"/>
          </w:tcPr>
          <w:p w:rsidR="004A6336" w:rsidRPr="006969FF" w:rsidRDefault="004A6336" w:rsidP="00FE14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:rsidR="004A6336" w:rsidRPr="006969FF" w:rsidRDefault="004A6336" w:rsidP="00FE14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6969FF">
              <w:rPr>
                <w:sz w:val="26"/>
                <w:szCs w:val="26"/>
              </w:rPr>
              <w:t>Не допущено</w:t>
            </w:r>
          </w:p>
        </w:tc>
      </w:tr>
    </w:tbl>
    <w:p w:rsidR="004A6336" w:rsidRPr="006969FF" w:rsidRDefault="004A6336" w:rsidP="004A6336">
      <w:pPr>
        <w:pStyle w:val="1"/>
        <w:spacing w:line="240" w:lineRule="auto"/>
        <w:rPr>
          <w:rFonts w:ascii="Times New Roman" w:hAnsi="Times New Roman"/>
          <w:color w:val="auto"/>
          <w:sz w:val="26"/>
          <w:szCs w:val="26"/>
        </w:rPr>
      </w:pPr>
      <w:r w:rsidRPr="006969FF">
        <w:rPr>
          <w:rFonts w:ascii="Times New Roman" w:hAnsi="Times New Roman"/>
          <w:color w:val="auto"/>
          <w:sz w:val="26"/>
          <w:szCs w:val="26"/>
        </w:rPr>
        <w:t>Додаткова інформація з дисципліни</w:t>
      </w:r>
      <w:r w:rsidR="00087AFC" w:rsidRPr="006969FF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:rsidR="00B47838" w:rsidRPr="005A4B08" w:rsidRDefault="005A4B08" w:rsidP="00B47838">
      <w:pPr>
        <w:spacing w:after="120" w:line="240" w:lineRule="auto"/>
        <w:jc w:val="both"/>
        <w:rPr>
          <w:bCs/>
          <w:sz w:val="26"/>
          <w:szCs w:val="26"/>
        </w:rPr>
      </w:pPr>
      <w:r w:rsidRPr="005A4B08">
        <w:rPr>
          <w:bCs/>
          <w:i/>
          <w:sz w:val="26"/>
          <w:szCs w:val="26"/>
        </w:rPr>
        <w:t xml:space="preserve">Перелік питань до МКР та екзамену наведені у Електронному </w:t>
      </w:r>
      <w:proofErr w:type="spellStart"/>
      <w:r w:rsidRPr="005A4B08">
        <w:rPr>
          <w:bCs/>
          <w:i/>
          <w:sz w:val="26"/>
          <w:szCs w:val="26"/>
        </w:rPr>
        <w:t>кампусі</w:t>
      </w:r>
      <w:proofErr w:type="spellEnd"/>
    </w:p>
    <w:p w:rsidR="00AD5593" w:rsidRPr="006969FF" w:rsidRDefault="00714AB2" w:rsidP="00B47838">
      <w:pPr>
        <w:spacing w:after="120" w:line="240" w:lineRule="auto"/>
        <w:jc w:val="both"/>
        <w:rPr>
          <w:b/>
          <w:bCs/>
          <w:sz w:val="26"/>
          <w:szCs w:val="26"/>
        </w:rPr>
      </w:pPr>
      <w:r w:rsidRPr="006969FF">
        <w:rPr>
          <w:b/>
          <w:bCs/>
          <w:sz w:val="26"/>
          <w:szCs w:val="26"/>
        </w:rPr>
        <w:t>Робочу програму</w:t>
      </w:r>
      <w:r w:rsidR="00AD5593" w:rsidRPr="006969FF">
        <w:rPr>
          <w:b/>
          <w:bCs/>
          <w:sz w:val="26"/>
          <w:szCs w:val="26"/>
        </w:rPr>
        <w:t xml:space="preserve"> навчальної дисципліни</w:t>
      </w:r>
      <w:r w:rsidR="00F162DC" w:rsidRPr="006969FF">
        <w:rPr>
          <w:b/>
          <w:bCs/>
          <w:sz w:val="26"/>
          <w:szCs w:val="26"/>
        </w:rPr>
        <w:t xml:space="preserve"> (</w:t>
      </w:r>
      <w:proofErr w:type="spellStart"/>
      <w:r w:rsidR="00F162DC" w:rsidRPr="006969FF">
        <w:rPr>
          <w:b/>
          <w:bCs/>
          <w:sz w:val="26"/>
          <w:szCs w:val="26"/>
        </w:rPr>
        <w:t>силабус</w:t>
      </w:r>
      <w:proofErr w:type="spellEnd"/>
      <w:r w:rsidR="00F162DC" w:rsidRPr="006969FF">
        <w:rPr>
          <w:b/>
          <w:bCs/>
          <w:sz w:val="26"/>
          <w:szCs w:val="26"/>
        </w:rPr>
        <w:t>)</w:t>
      </w:r>
      <w:r w:rsidR="005F4692" w:rsidRPr="006969FF">
        <w:rPr>
          <w:b/>
          <w:bCs/>
          <w:sz w:val="26"/>
          <w:szCs w:val="26"/>
        </w:rPr>
        <w:t>:</w:t>
      </w:r>
    </w:p>
    <w:p w:rsidR="00FE251B" w:rsidRPr="00FE251B" w:rsidRDefault="00FE251B" w:rsidP="00FE251B">
      <w:pPr>
        <w:spacing w:after="120" w:line="240" w:lineRule="auto"/>
        <w:jc w:val="both"/>
        <w:rPr>
          <w:bCs/>
          <w:sz w:val="24"/>
          <w:szCs w:val="24"/>
        </w:rPr>
      </w:pPr>
      <w:r w:rsidRPr="00FE251B">
        <w:rPr>
          <w:bCs/>
          <w:sz w:val="24"/>
          <w:szCs w:val="24"/>
        </w:rPr>
        <w:t xml:space="preserve">Складено   </w:t>
      </w:r>
      <w:proofErr w:type="spellStart"/>
      <w:r w:rsidRPr="00FE251B">
        <w:rPr>
          <w:bCs/>
          <w:sz w:val="24"/>
          <w:szCs w:val="24"/>
        </w:rPr>
        <w:t>к.х.н</w:t>
      </w:r>
      <w:proofErr w:type="spellEnd"/>
      <w:r w:rsidRPr="00FE251B">
        <w:rPr>
          <w:bCs/>
          <w:sz w:val="24"/>
          <w:szCs w:val="24"/>
        </w:rPr>
        <w:t>., доц. кафедри ОХ та ТОР, Василькевич Олександр Іванович</w:t>
      </w:r>
    </w:p>
    <w:p w:rsidR="00FE251B" w:rsidRPr="00FE251B" w:rsidRDefault="00FE251B" w:rsidP="00FE251B">
      <w:pPr>
        <w:spacing w:after="120" w:line="240" w:lineRule="auto"/>
        <w:jc w:val="both"/>
        <w:rPr>
          <w:bCs/>
          <w:sz w:val="24"/>
          <w:szCs w:val="24"/>
        </w:rPr>
      </w:pPr>
      <w:r w:rsidRPr="00FE251B">
        <w:rPr>
          <w:bCs/>
          <w:sz w:val="24"/>
          <w:szCs w:val="24"/>
        </w:rPr>
        <w:t xml:space="preserve">Ухвалено кафедрою ОХ та ТОР (протокол </w:t>
      </w:r>
      <w:r w:rsidRPr="00FE251B">
        <w:rPr>
          <w:bCs/>
          <w:sz w:val="24"/>
          <w:szCs w:val="24"/>
          <w:lang w:val="ru-RU"/>
        </w:rPr>
        <w:t xml:space="preserve">№ 14 </w:t>
      </w:r>
      <w:r w:rsidRPr="00FE251B">
        <w:rPr>
          <w:bCs/>
          <w:sz w:val="24"/>
          <w:szCs w:val="24"/>
        </w:rPr>
        <w:t>від 26.06.2021)</w:t>
      </w:r>
    </w:p>
    <w:p w:rsidR="00FE251B" w:rsidRPr="00FE251B" w:rsidRDefault="00FE251B" w:rsidP="00FE251B">
      <w:pPr>
        <w:spacing w:after="120" w:line="240" w:lineRule="auto"/>
        <w:jc w:val="both"/>
        <w:rPr>
          <w:bCs/>
          <w:sz w:val="24"/>
          <w:szCs w:val="24"/>
        </w:rPr>
      </w:pPr>
      <w:r w:rsidRPr="00FE251B">
        <w:rPr>
          <w:bCs/>
          <w:sz w:val="24"/>
          <w:szCs w:val="24"/>
        </w:rPr>
        <w:t>Погоджено Методичною комісією факультету</w:t>
      </w:r>
      <w:r w:rsidRPr="00FE251B">
        <w:rPr>
          <w:bCs/>
          <w:sz w:val="24"/>
          <w:szCs w:val="24"/>
          <w:vertAlign w:val="superscript"/>
        </w:rPr>
        <w:footnoteReference w:id="1"/>
      </w:r>
      <w:r w:rsidRPr="00FE251B">
        <w:rPr>
          <w:bCs/>
          <w:sz w:val="24"/>
          <w:szCs w:val="24"/>
        </w:rPr>
        <w:t xml:space="preserve"> (протокол № 10 від 23.06.2021)</w:t>
      </w:r>
    </w:p>
    <w:p w:rsidR="005251A5" w:rsidRPr="006969FF" w:rsidRDefault="005251A5" w:rsidP="007802D1">
      <w:pPr>
        <w:spacing w:after="120" w:line="240" w:lineRule="auto"/>
        <w:jc w:val="both"/>
        <w:rPr>
          <w:bCs/>
          <w:sz w:val="26"/>
          <w:szCs w:val="26"/>
        </w:rPr>
      </w:pPr>
    </w:p>
    <w:sectPr w:rsidR="005251A5" w:rsidRPr="006969FF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C7" w:rsidRDefault="008105C7" w:rsidP="004E0EDF">
      <w:pPr>
        <w:spacing w:line="240" w:lineRule="auto"/>
      </w:pPr>
      <w:r>
        <w:separator/>
      </w:r>
    </w:p>
  </w:endnote>
  <w:endnote w:type="continuationSeparator" w:id="0">
    <w:p w:rsidR="008105C7" w:rsidRDefault="008105C7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C7" w:rsidRDefault="008105C7" w:rsidP="004E0EDF">
      <w:pPr>
        <w:spacing w:line="240" w:lineRule="auto"/>
      </w:pPr>
      <w:r>
        <w:separator/>
      </w:r>
    </w:p>
  </w:footnote>
  <w:footnote w:type="continuationSeparator" w:id="0">
    <w:p w:rsidR="008105C7" w:rsidRDefault="008105C7" w:rsidP="004E0EDF">
      <w:pPr>
        <w:spacing w:line="240" w:lineRule="auto"/>
      </w:pPr>
      <w:r>
        <w:continuationSeparator/>
      </w:r>
    </w:p>
  </w:footnote>
  <w:footnote w:id="1">
    <w:p w:rsidR="00FE251B" w:rsidRPr="009F69B9" w:rsidRDefault="00FE251B" w:rsidP="00FE251B">
      <w:pPr>
        <w:pStyle w:val="ae"/>
        <w:rPr>
          <w:rFonts w:asciiTheme="minorHAnsi" w:hAnsiTheme="minorHAnsi"/>
          <w:color w:val="0070C0"/>
          <w:sz w:val="22"/>
          <w:szCs w:val="22"/>
        </w:rPr>
      </w:pPr>
      <w:r>
        <w:rPr>
          <w:rStyle w:val="af0"/>
        </w:rPr>
        <w:footnoteRef/>
      </w:r>
      <w:r>
        <w:t xml:space="preserve"> </w:t>
      </w:r>
      <w:r>
        <w:rPr>
          <w:rFonts w:asciiTheme="minorHAnsi" w:hAnsiTheme="minorHAnsi"/>
          <w:color w:val="0070C0"/>
          <w:sz w:val="22"/>
          <w:szCs w:val="22"/>
        </w:rPr>
        <w:t>Методичною радою університету</w:t>
      </w:r>
      <w:r>
        <w:t xml:space="preserve"> </w:t>
      </w:r>
      <w:r w:rsidRPr="009F69B9">
        <w:rPr>
          <w:rFonts w:asciiTheme="minorHAnsi" w:hAnsiTheme="minorHAnsi"/>
          <w:color w:val="0070C0"/>
          <w:sz w:val="22"/>
          <w:szCs w:val="22"/>
        </w:rPr>
        <w:t xml:space="preserve">– </w:t>
      </w:r>
      <w:r>
        <w:rPr>
          <w:rFonts w:asciiTheme="minorHAnsi" w:hAnsiTheme="minorHAnsi"/>
          <w:color w:val="0070C0"/>
          <w:sz w:val="22"/>
          <w:szCs w:val="22"/>
        </w:rPr>
        <w:t>д</w:t>
      </w:r>
      <w:r w:rsidRPr="009F69B9">
        <w:rPr>
          <w:rFonts w:asciiTheme="minorHAnsi" w:hAnsiTheme="minorHAnsi"/>
          <w:color w:val="0070C0"/>
          <w:sz w:val="22"/>
          <w:szCs w:val="22"/>
        </w:rPr>
        <w:t xml:space="preserve">ля </w:t>
      </w:r>
      <w:proofErr w:type="spellStart"/>
      <w:r w:rsidRPr="009F69B9">
        <w:rPr>
          <w:rFonts w:asciiTheme="minorHAnsi" w:hAnsiTheme="minorHAnsi"/>
          <w:color w:val="0070C0"/>
          <w:sz w:val="22"/>
          <w:szCs w:val="22"/>
        </w:rPr>
        <w:t>загальноуніверситетських</w:t>
      </w:r>
      <w:proofErr w:type="spellEnd"/>
      <w:r w:rsidRPr="009F69B9">
        <w:rPr>
          <w:rFonts w:asciiTheme="minorHAnsi" w:hAnsiTheme="minorHAnsi"/>
          <w:color w:val="0070C0"/>
          <w:sz w:val="22"/>
          <w:szCs w:val="22"/>
        </w:rPr>
        <w:t xml:space="preserve"> дисциплін</w:t>
      </w:r>
      <w:r>
        <w:rPr>
          <w:rFonts w:asciiTheme="minorHAnsi" w:hAnsiTheme="minorHAnsi"/>
          <w:color w:val="0070C0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1DD6"/>
    <w:multiLevelType w:val="multilevel"/>
    <w:tmpl w:val="B1604DDA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 w15:restartNumberingAfterBreak="0">
    <w:nsid w:val="2FB027C6"/>
    <w:multiLevelType w:val="multilevel"/>
    <w:tmpl w:val="46DA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22A1F5B"/>
    <w:multiLevelType w:val="hybridMultilevel"/>
    <w:tmpl w:val="087A8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531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1014E"/>
    <w:multiLevelType w:val="singleLevel"/>
    <w:tmpl w:val="1B5E34CA"/>
    <w:lvl w:ilvl="0">
      <w:start w:val="8"/>
      <w:numFmt w:val="bullet"/>
      <w:lvlText w:val="-"/>
      <w:lvlJc w:val="left"/>
      <w:pPr>
        <w:tabs>
          <w:tab w:val="num" w:pos="927"/>
        </w:tabs>
        <w:ind w:left="907" w:hanging="340"/>
      </w:pPr>
      <w:rPr>
        <w:sz w:val="22"/>
      </w:rPr>
    </w:lvl>
  </w:abstractNum>
  <w:abstractNum w:abstractNumId="7" w15:restartNumberingAfterBreak="0">
    <w:nsid w:val="4CC43169"/>
    <w:multiLevelType w:val="multilevel"/>
    <w:tmpl w:val="CEE0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51FD9"/>
    <w:multiLevelType w:val="hybridMultilevel"/>
    <w:tmpl w:val="189CA252"/>
    <w:lvl w:ilvl="0" w:tplc="DD06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642B0"/>
    <w:multiLevelType w:val="multilevel"/>
    <w:tmpl w:val="338AB582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C6E36"/>
    <w:multiLevelType w:val="hybridMultilevel"/>
    <w:tmpl w:val="7A520A96"/>
    <w:lvl w:ilvl="0" w:tplc="36A6F6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0"/>
  </w:num>
  <w:num w:numId="5">
    <w:abstractNumId w:val="14"/>
  </w:num>
  <w:num w:numId="6">
    <w:abstractNumId w:val="14"/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14"/>
  </w:num>
  <w:num w:numId="10">
    <w:abstractNumId w:val="14"/>
  </w:num>
  <w:num w:numId="11">
    <w:abstractNumId w:val="14"/>
  </w:num>
  <w:num w:numId="12">
    <w:abstractNumId w:val="5"/>
  </w:num>
  <w:num w:numId="13">
    <w:abstractNumId w:val="3"/>
  </w:num>
  <w:num w:numId="14">
    <w:abstractNumId w:val="8"/>
  </w:num>
  <w:num w:numId="15">
    <w:abstractNumId w:val="11"/>
  </w:num>
  <w:num w:numId="16">
    <w:abstractNumId w:val="7"/>
  </w:num>
  <w:num w:numId="17">
    <w:abstractNumId w:val="9"/>
  </w:num>
  <w:num w:numId="18">
    <w:abstractNumId w:val="2"/>
  </w:num>
  <w:num w:numId="19">
    <w:abstractNumId w:val="0"/>
  </w:num>
  <w:num w:numId="20">
    <w:abstractNumId w:val="4"/>
  </w:num>
  <w:num w:numId="21">
    <w:abstractNumId w:val="12"/>
  </w:num>
  <w:num w:numId="22">
    <w:abstractNumId w:val="14"/>
    <w:lvlOverride w:ilvl="0"/>
  </w:num>
  <w:num w:numId="23">
    <w:abstractNumId w:val="14"/>
    <w:lvlOverride w:ilvl="0">
      <w:startOverride w:val="5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6"/>
    <w:rsid w:val="00021EB2"/>
    <w:rsid w:val="00062CD6"/>
    <w:rsid w:val="000710BB"/>
    <w:rsid w:val="00087AFC"/>
    <w:rsid w:val="000C40A0"/>
    <w:rsid w:val="000D1F73"/>
    <w:rsid w:val="000D2C79"/>
    <w:rsid w:val="000F01A9"/>
    <w:rsid w:val="00113864"/>
    <w:rsid w:val="001435BE"/>
    <w:rsid w:val="001943AA"/>
    <w:rsid w:val="001B1586"/>
    <w:rsid w:val="001D56C1"/>
    <w:rsid w:val="00224B04"/>
    <w:rsid w:val="0023533A"/>
    <w:rsid w:val="0024717A"/>
    <w:rsid w:val="00253BCC"/>
    <w:rsid w:val="00261B3B"/>
    <w:rsid w:val="00262A8D"/>
    <w:rsid w:val="00270675"/>
    <w:rsid w:val="002C2D02"/>
    <w:rsid w:val="00306C33"/>
    <w:rsid w:val="003C1370"/>
    <w:rsid w:val="003C70D8"/>
    <w:rsid w:val="003D35CF"/>
    <w:rsid w:val="003D573E"/>
    <w:rsid w:val="003D65F1"/>
    <w:rsid w:val="003F0A41"/>
    <w:rsid w:val="004331C1"/>
    <w:rsid w:val="00434988"/>
    <w:rsid w:val="004442EE"/>
    <w:rsid w:val="0046632F"/>
    <w:rsid w:val="00487CCF"/>
    <w:rsid w:val="00490B09"/>
    <w:rsid w:val="00494B8C"/>
    <w:rsid w:val="004A6336"/>
    <w:rsid w:val="004B13AA"/>
    <w:rsid w:val="004C67DD"/>
    <w:rsid w:val="004D1575"/>
    <w:rsid w:val="004E0EDF"/>
    <w:rsid w:val="004E25A0"/>
    <w:rsid w:val="004F6918"/>
    <w:rsid w:val="0052498C"/>
    <w:rsid w:val="005251A5"/>
    <w:rsid w:val="00530BFF"/>
    <w:rsid w:val="005413FF"/>
    <w:rsid w:val="00544ACF"/>
    <w:rsid w:val="00556E26"/>
    <w:rsid w:val="005A4B08"/>
    <w:rsid w:val="005D764D"/>
    <w:rsid w:val="005F4692"/>
    <w:rsid w:val="006757B0"/>
    <w:rsid w:val="006762C7"/>
    <w:rsid w:val="006969FF"/>
    <w:rsid w:val="006E65B0"/>
    <w:rsid w:val="006F53B3"/>
    <w:rsid w:val="006F5C29"/>
    <w:rsid w:val="00714AB2"/>
    <w:rsid w:val="007244E1"/>
    <w:rsid w:val="00773010"/>
    <w:rsid w:val="0077700A"/>
    <w:rsid w:val="007802D1"/>
    <w:rsid w:val="00791855"/>
    <w:rsid w:val="007E3190"/>
    <w:rsid w:val="007E7F74"/>
    <w:rsid w:val="007F7C45"/>
    <w:rsid w:val="008105C7"/>
    <w:rsid w:val="00816551"/>
    <w:rsid w:val="0082161C"/>
    <w:rsid w:val="00832CCE"/>
    <w:rsid w:val="00836DD4"/>
    <w:rsid w:val="00852EEF"/>
    <w:rsid w:val="00853D5F"/>
    <w:rsid w:val="00880FD0"/>
    <w:rsid w:val="00881A39"/>
    <w:rsid w:val="00894491"/>
    <w:rsid w:val="00896EFC"/>
    <w:rsid w:val="008A03A1"/>
    <w:rsid w:val="008A1231"/>
    <w:rsid w:val="008A4024"/>
    <w:rsid w:val="008B16FE"/>
    <w:rsid w:val="008D1B2D"/>
    <w:rsid w:val="008F2C4C"/>
    <w:rsid w:val="009409DD"/>
    <w:rsid w:val="00941384"/>
    <w:rsid w:val="00962C2E"/>
    <w:rsid w:val="0098138C"/>
    <w:rsid w:val="00983D9C"/>
    <w:rsid w:val="009B2DDB"/>
    <w:rsid w:val="009F69B9"/>
    <w:rsid w:val="009F751E"/>
    <w:rsid w:val="00A03F01"/>
    <w:rsid w:val="00A13199"/>
    <w:rsid w:val="00A2464E"/>
    <w:rsid w:val="00A2798C"/>
    <w:rsid w:val="00A90398"/>
    <w:rsid w:val="00AA6B23"/>
    <w:rsid w:val="00AB05C9"/>
    <w:rsid w:val="00AD5593"/>
    <w:rsid w:val="00AE41A6"/>
    <w:rsid w:val="00B20824"/>
    <w:rsid w:val="00B40317"/>
    <w:rsid w:val="00B47838"/>
    <w:rsid w:val="00B75E60"/>
    <w:rsid w:val="00B83A96"/>
    <w:rsid w:val="00BA590A"/>
    <w:rsid w:val="00C044F0"/>
    <w:rsid w:val="00C163AF"/>
    <w:rsid w:val="00C301EF"/>
    <w:rsid w:val="00C32BA6"/>
    <w:rsid w:val="00C32BE1"/>
    <w:rsid w:val="00C32C81"/>
    <w:rsid w:val="00C33037"/>
    <w:rsid w:val="00C42A21"/>
    <w:rsid w:val="00C55C12"/>
    <w:rsid w:val="00C66019"/>
    <w:rsid w:val="00CA1C84"/>
    <w:rsid w:val="00D04300"/>
    <w:rsid w:val="00D05879"/>
    <w:rsid w:val="00D13EFF"/>
    <w:rsid w:val="00D2172D"/>
    <w:rsid w:val="00D23060"/>
    <w:rsid w:val="00D525C0"/>
    <w:rsid w:val="00D82DA7"/>
    <w:rsid w:val="00D83999"/>
    <w:rsid w:val="00D92509"/>
    <w:rsid w:val="00DF4F7B"/>
    <w:rsid w:val="00E0088D"/>
    <w:rsid w:val="00E06AC5"/>
    <w:rsid w:val="00E17713"/>
    <w:rsid w:val="00E43141"/>
    <w:rsid w:val="00E83472"/>
    <w:rsid w:val="00E85CC0"/>
    <w:rsid w:val="00EA0EB9"/>
    <w:rsid w:val="00EB4F56"/>
    <w:rsid w:val="00EF742F"/>
    <w:rsid w:val="00F0060A"/>
    <w:rsid w:val="00F162DC"/>
    <w:rsid w:val="00F25DB2"/>
    <w:rsid w:val="00F41F52"/>
    <w:rsid w:val="00F46B69"/>
    <w:rsid w:val="00F51B26"/>
    <w:rsid w:val="00F677B9"/>
    <w:rsid w:val="00F77E2B"/>
    <w:rsid w:val="00F95D78"/>
    <w:rsid w:val="00F96F2C"/>
    <w:rsid w:val="00FE145F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E22FBE"/>
  <w15:docId w15:val="{028A845D-09B4-45BB-916A-27AA8A83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Абзац списка1"/>
    <w:basedOn w:val="a"/>
    <w:uiPriority w:val="34"/>
    <w:qFormat/>
    <w:rsid w:val="00C33037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1">
    <w:name w:val="Body Text Indent"/>
    <w:basedOn w:val="a"/>
    <w:link w:val="af2"/>
    <w:uiPriority w:val="99"/>
    <w:unhideWhenUsed/>
    <w:rsid w:val="001B1586"/>
    <w:pPr>
      <w:spacing w:after="120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1B15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sylkevych@ukr.net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9BF74-A2CC-40BA-83EC-72BA1DC3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9301</Words>
  <Characters>5302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Пользователь Windows</cp:lastModifiedBy>
  <cp:revision>10</cp:revision>
  <cp:lastPrinted>2020-09-07T13:50:00Z</cp:lastPrinted>
  <dcterms:created xsi:type="dcterms:W3CDTF">2022-01-27T15:04:00Z</dcterms:created>
  <dcterms:modified xsi:type="dcterms:W3CDTF">2022-01-27T18:11:00Z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